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69" w:rsidRPr="00516964" w:rsidRDefault="00E11369" w:rsidP="00E11369">
      <w:pPr>
        <w:tabs>
          <w:tab w:val="left" w:pos="3600"/>
        </w:tabs>
        <w:rPr>
          <w:b/>
        </w:rPr>
      </w:pPr>
      <w:r w:rsidRPr="00516964">
        <w:rPr>
          <w:b/>
        </w:rPr>
        <w:tab/>
        <w:t>ДО</w:t>
      </w:r>
    </w:p>
    <w:p w:rsidR="00E11369" w:rsidRPr="00516964" w:rsidRDefault="00E11369" w:rsidP="00E11369">
      <w:pPr>
        <w:tabs>
          <w:tab w:val="left" w:pos="3600"/>
        </w:tabs>
        <w:ind w:left="3600"/>
        <w:rPr>
          <w:b/>
          <w:lang w:val="ru-RU"/>
        </w:rPr>
      </w:pPr>
      <w:r w:rsidRPr="00273A53">
        <w:rPr>
          <w:b/>
          <w:lang w:val="bg-BG"/>
        </w:rPr>
        <w:t>Управителя на офис</w:t>
      </w:r>
      <w:r w:rsidRPr="00273A53">
        <w:rPr>
          <w:lang w:val="bg-BG"/>
        </w:rPr>
        <w:t>…</w:t>
      </w:r>
      <w:r w:rsidRPr="00516964">
        <w:t>……………</w:t>
      </w:r>
      <w:r w:rsidR="00273A53">
        <w:rPr>
          <w:lang w:val="bg-BG"/>
        </w:rPr>
        <w:t>на</w:t>
      </w:r>
      <w:r w:rsidRPr="00516964">
        <w:rPr>
          <w:b/>
          <w:lang w:val="ru-RU"/>
        </w:rPr>
        <w:t xml:space="preserve"> </w:t>
      </w:r>
      <w:r w:rsidRPr="00516964">
        <w:rPr>
          <w:b/>
        </w:rPr>
        <w:t>“ТЕКСИМ</w:t>
      </w:r>
      <w:r w:rsidR="00273A53">
        <w:rPr>
          <w:b/>
        </w:rPr>
        <w:t xml:space="preserve"> </w:t>
      </w:r>
      <w:r w:rsidR="00273A53">
        <w:rPr>
          <w:b/>
          <w:lang w:val="bg-BG"/>
        </w:rPr>
        <w:t>БАНК</w:t>
      </w:r>
      <w:r w:rsidRPr="00516964">
        <w:rPr>
          <w:b/>
        </w:rPr>
        <w:t>” АД</w:t>
      </w:r>
    </w:p>
    <w:p w:rsidR="009223E0" w:rsidRPr="00516964" w:rsidRDefault="009223E0">
      <w:pPr>
        <w:rPr>
          <w:sz w:val="24"/>
          <w:lang w:val="ru-RU"/>
        </w:rPr>
      </w:pPr>
    </w:p>
    <w:p w:rsidR="009223E0" w:rsidRPr="00516964" w:rsidRDefault="009223E0">
      <w:pPr>
        <w:rPr>
          <w:sz w:val="24"/>
          <w:lang w:val="ru-RU"/>
        </w:rPr>
      </w:pPr>
    </w:p>
    <w:p w:rsidR="009223E0" w:rsidRPr="00516964" w:rsidRDefault="009223E0">
      <w:pPr>
        <w:jc w:val="center"/>
        <w:rPr>
          <w:b/>
          <w:sz w:val="28"/>
          <w:lang w:val="ru-RU"/>
        </w:rPr>
      </w:pPr>
      <w:r w:rsidRPr="00516964">
        <w:rPr>
          <w:b/>
          <w:sz w:val="28"/>
          <w:lang w:val="ru-RU"/>
        </w:rPr>
        <w:t xml:space="preserve">ИСКАНЕ ЗА </w:t>
      </w:r>
      <w:r w:rsidRPr="00516964">
        <w:rPr>
          <w:b/>
          <w:sz w:val="28"/>
          <w:lang w:val="bg-BG"/>
        </w:rPr>
        <w:t xml:space="preserve">ОТПУСКАНЕ НА </w:t>
      </w:r>
      <w:r w:rsidRPr="00516964">
        <w:rPr>
          <w:b/>
          <w:sz w:val="28"/>
          <w:lang w:val="ru-RU"/>
        </w:rPr>
        <w:t>БАНКОВ КРЕДИТ</w:t>
      </w:r>
    </w:p>
    <w:p w:rsidR="009223E0" w:rsidRPr="00516964" w:rsidRDefault="00B30C87" w:rsidP="00B30C87">
      <w:pPr>
        <w:jc w:val="center"/>
        <w:rPr>
          <w:i/>
          <w:sz w:val="24"/>
          <w:lang w:val="bg-BG"/>
        </w:rPr>
      </w:pPr>
      <w:r w:rsidRPr="00516964">
        <w:rPr>
          <w:i/>
          <w:sz w:val="24"/>
          <w:lang w:val="bg-BG"/>
        </w:rPr>
        <w:t xml:space="preserve">(за инвестиционни цели и за </w:t>
      </w:r>
      <w:r w:rsidR="00273A53" w:rsidRPr="00273A53">
        <w:rPr>
          <w:i/>
          <w:sz w:val="24"/>
          <w:lang w:val="bg-BG"/>
        </w:rPr>
        <w:t>оборо</w:t>
      </w:r>
      <w:r w:rsidR="00273A53" w:rsidRPr="00516964">
        <w:rPr>
          <w:i/>
          <w:sz w:val="24"/>
          <w:lang w:val="bg-BG"/>
        </w:rPr>
        <w:t>тни</w:t>
      </w:r>
      <w:r w:rsidRPr="00516964">
        <w:rPr>
          <w:i/>
          <w:sz w:val="24"/>
          <w:lang w:val="bg-BG"/>
        </w:rPr>
        <w:t xml:space="preserve"> средства)</w:t>
      </w:r>
    </w:p>
    <w:p w:rsidR="008D49CB" w:rsidRPr="00516964" w:rsidRDefault="008D49CB" w:rsidP="00B30C87">
      <w:pPr>
        <w:jc w:val="center"/>
        <w:rPr>
          <w:i/>
          <w:sz w:val="24"/>
          <w:lang w:val="bg-BG"/>
        </w:rPr>
      </w:pPr>
    </w:p>
    <w:p w:rsidR="009223E0" w:rsidRPr="00516964" w:rsidRDefault="009223E0">
      <w:pPr>
        <w:spacing w:after="120"/>
        <w:rPr>
          <w:b/>
          <w:sz w:val="24"/>
          <w:lang w:val="bg-BG"/>
        </w:rPr>
      </w:pPr>
      <w:r w:rsidRPr="00516964">
        <w:rPr>
          <w:b/>
          <w:i/>
          <w:sz w:val="24"/>
          <w:lang w:val="bg-BG"/>
        </w:rPr>
        <w:t>От</w:t>
      </w:r>
      <w:r w:rsidRPr="00516964">
        <w:rPr>
          <w:b/>
          <w:sz w:val="24"/>
          <w:lang w:val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567"/>
        <w:gridCol w:w="425"/>
        <w:gridCol w:w="426"/>
        <w:gridCol w:w="328"/>
        <w:gridCol w:w="380"/>
        <w:gridCol w:w="284"/>
        <w:gridCol w:w="567"/>
        <w:gridCol w:w="425"/>
        <w:gridCol w:w="142"/>
        <w:gridCol w:w="142"/>
        <w:gridCol w:w="192"/>
        <w:gridCol w:w="375"/>
        <w:gridCol w:w="425"/>
        <w:gridCol w:w="283"/>
        <w:gridCol w:w="142"/>
        <w:gridCol w:w="284"/>
        <w:gridCol w:w="283"/>
        <w:gridCol w:w="142"/>
        <w:gridCol w:w="843"/>
        <w:gridCol w:w="7"/>
      </w:tblGrid>
      <w:tr w:rsidR="009223E0" w:rsidRPr="00516964">
        <w:trPr>
          <w:cantSplit/>
        </w:trPr>
        <w:tc>
          <w:tcPr>
            <w:tcW w:w="9180" w:type="dxa"/>
            <w:gridSpan w:val="22"/>
          </w:tcPr>
          <w:p w:rsidR="009223E0" w:rsidRPr="00273A53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273A53">
              <w:rPr>
                <w:rFonts w:ascii="Times New Roman" w:hAnsi="Times New Roman"/>
                <w:lang w:val="bg-BG"/>
              </w:rPr>
              <w:t>Наименование</w:t>
            </w:r>
          </w:p>
        </w:tc>
      </w:tr>
      <w:tr w:rsidR="009223E0" w:rsidRPr="00516964">
        <w:trPr>
          <w:cantSplit/>
          <w:trHeight w:val="135"/>
        </w:trPr>
        <w:tc>
          <w:tcPr>
            <w:tcW w:w="3085" w:type="dxa"/>
            <w:gridSpan w:val="3"/>
            <w:vMerge w:val="restart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b/>
                <w:lang w:val="bg-BG"/>
              </w:rPr>
              <w:t>Статут</w:t>
            </w:r>
            <w:r w:rsidR="00F61916" w:rsidRPr="00516964">
              <w:rPr>
                <w:lang w:val="bg-BG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ЕТ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ООД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ЕООД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АД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СД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КД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КДА</w:t>
            </w:r>
          </w:p>
        </w:tc>
      </w:tr>
      <w:tr w:rsidR="009223E0" w:rsidRPr="00516964">
        <w:trPr>
          <w:cantSplit/>
          <w:trHeight w:val="135"/>
        </w:trPr>
        <w:tc>
          <w:tcPr>
            <w:tcW w:w="3085" w:type="dxa"/>
            <w:gridSpan w:val="3"/>
            <w:vMerge/>
            <w:tcBorders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6095" w:type="dxa"/>
            <w:gridSpan w:val="19"/>
            <w:tcBorders>
              <w:lef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Друго</w:t>
            </w:r>
            <w:r w:rsidRPr="00516964">
              <w:rPr>
                <w:lang w:val="bg-BG"/>
              </w:rPr>
              <w:t>:</w:t>
            </w:r>
          </w:p>
        </w:tc>
      </w:tr>
      <w:tr w:rsidR="009223E0" w:rsidRPr="00516964">
        <w:trPr>
          <w:cantSplit/>
          <w:trHeight w:val="135"/>
        </w:trPr>
        <w:tc>
          <w:tcPr>
            <w:tcW w:w="9180" w:type="dxa"/>
            <w:gridSpan w:val="22"/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Седалище и адрес на управление</w:t>
            </w:r>
          </w:p>
          <w:p w:rsidR="009223E0" w:rsidRPr="00516964" w:rsidRDefault="009223E0">
            <w:pPr>
              <w:rPr>
                <w:lang w:val="bg-BG"/>
              </w:rPr>
            </w:pPr>
          </w:p>
        </w:tc>
      </w:tr>
      <w:tr w:rsidR="009223E0" w:rsidRPr="00516964">
        <w:trPr>
          <w:cantSplit/>
          <w:trHeight w:val="270"/>
        </w:trPr>
        <w:tc>
          <w:tcPr>
            <w:tcW w:w="3936" w:type="dxa"/>
            <w:gridSpan w:val="5"/>
            <w:vMerge w:val="restart"/>
            <w:tcBorders>
              <w:right w:val="nil"/>
            </w:tcBorders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Регистриран в търговския регистър при</w:t>
            </w:r>
          </w:p>
        </w:tc>
        <w:tc>
          <w:tcPr>
            <w:tcW w:w="5244" w:type="dxa"/>
            <w:gridSpan w:val="17"/>
            <w:tcBorders>
              <w:left w:val="nil"/>
            </w:tcBorders>
          </w:tcPr>
          <w:p w:rsidR="009223E0" w:rsidRPr="00516964" w:rsidRDefault="009223E0">
            <w:pPr>
              <w:spacing w:line="360" w:lineRule="auto"/>
              <w:jc w:val="right"/>
              <w:rPr>
                <w:lang w:val="bg-BG"/>
              </w:rPr>
            </w:pPr>
            <w:r w:rsidRPr="00516964">
              <w:rPr>
                <w:lang w:val="bg-BG"/>
              </w:rPr>
              <w:t>съд</w:t>
            </w:r>
          </w:p>
        </w:tc>
      </w:tr>
      <w:tr w:rsidR="009223E0" w:rsidRPr="00516964">
        <w:trPr>
          <w:cantSplit/>
          <w:trHeight w:val="270"/>
        </w:trPr>
        <w:tc>
          <w:tcPr>
            <w:tcW w:w="393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460" w:type="dxa"/>
            <w:gridSpan w:val="8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по ф. д. №</w:t>
            </w:r>
          </w:p>
        </w:tc>
        <w:tc>
          <w:tcPr>
            <w:tcW w:w="2784" w:type="dxa"/>
            <w:gridSpan w:val="9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proofErr w:type="spellStart"/>
            <w:r w:rsidRPr="00516964">
              <w:rPr>
                <w:sz w:val="16"/>
                <w:lang w:val="bg-BG"/>
              </w:rPr>
              <w:t>парт</w:t>
            </w:r>
            <w:proofErr w:type="spellEnd"/>
            <w:r w:rsidRPr="00516964">
              <w:rPr>
                <w:sz w:val="16"/>
                <w:lang w:val="bg-BG"/>
              </w:rPr>
              <w:t>. №</w:t>
            </w:r>
          </w:p>
        </w:tc>
      </w:tr>
      <w:tr w:rsidR="009223E0" w:rsidRPr="00516964">
        <w:trPr>
          <w:cantSplit/>
          <w:trHeight w:val="270"/>
        </w:trPr>
        <w:tc>
          <w:tcPr>
            <w:tcW w:w="393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460" w:type="dxa"/>
            <w:gridSpan w:val="8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том</w:t>
            </w:r>
          </w:p>
        </w:tc>
        <w:tc>
          <w:tcPr>
            <w:tcW w:w="2784" w:type="dxa"/>
            <w:gridSpan w:val="9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стр.</w:t>
            </w:r>
          </w:p>
        </w:tc>
      </w:tr>
      <w:tr w:rsidR="009223E0" w:rsidRPr="00516964">
        <w:trPr>
          <w:cantSplit/>
          <w:trHeight w:val="270"/>
        </w:trPr>
        <w:tc>
          <w:tcPr>
            <w:tcW w:w="393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5244" w:type="dxa"/>
            <w:gridSpan w:val="17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обнародван в ДВ бр.</w:t>
            </w:r>
          </w:p>
        </w:tc>
      </w:tr>
      <w:tr w:rsidR="009223E0" w:rsidRPr="00516964">
        <w:trPr>
          <w:cantSplit/>
          <w:trHeight w:val="135"/>
        </w:trPr>
        <w:tc>
          <w:tcPr>
            <w:tcW w:w="3510" w:type="dxa"/>
            <w:gridSpan w:val="4"/>
            <w:vMerge w:val="restart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b/>
                <w:lang w:val="bg-BG"/>
              </w:rPr>
              <w:t>Управление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Надзорен съвет/ Управителен съвет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Съвет на директорите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Управител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Прокурист</w:t>
            </w:r>
          </w:p>
        </w:tc>
      </w:tr>
      <w:tr w:rsidR="009223E0" w:rsidRPr="00516964">
        <w:trPr>
          <w:cantSplit/>
          <w:trHeight w:val="135"/>
        </w:trPr>
        <w:tc>
          <w:tcPr>
            <w:tcW w:w="3510" w:type="dxa"/>
            <w:gridSpan w:val="4"/>
            <w:vMerge/>
            <w:tcBorders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5670" w:type="dxa"/>
            <w:gridSpan w:val="18"/>
            <w:tcBorders>
              <w:lef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Друго</w:t>
            </w:r>
            <w:r w:rsidRPr="00516964">
              <w:rPr>
                <w:lang w:val="bg-BG"/>
              </w:rPr>
              <w:t>:</w:t>
            </w:r>
          </w:p>
        </w:tc>
      </w:tr>
      <w:tr w:rsidR="009223E0" w:rsidRPr="00516964">
        <w:trPr>
          <w:cantSplit/>
        </w:trPr>
        <w:tc>
          <w:tcPr>
            <w:tcW w:w="3085" w:type="dxa"/>
            <w:gridSpan w:val="3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lang w:val="bg-BG"/>
              </w:rPr>
              <w:t>Вид на дяловото участие в %</w:t>
            </w:r>
          </w:p>
        </w:tc>
        <w:tc>
          <w:tcPr>
            <w:tcW w:w="1559" w:type="dxa"/>
            <w:gridSpan w:val="4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държавно</w:t>
            </w:r>
          </w:p>
        </w:tc>
        <w:tc>
          <w:tcPr>
            <w:tcW w:w="1418" w:type="dxa"/>
            <w:gridSpan w:val="4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частно</w:t>
            </w:r>
          </w:p>
        </w:tc>
        <w:tc>
          <w:tcPr>
            <w:tcW w:w="1559" w:type="dxa"/>
            <w:gridSpan w:val="6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кооперативно</w:t>
            </w:r>
          </w:p>
        </w:tc>
        <w:tc>
          <w:tcPr>
            <w:tcW w:w="1559" w:type="dxa"/>
            <w:gridSpan w:val="5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чуждестранно</w:t>
            </w:r>
          </w:p>
        </w:tc>
      </w:tr>
      <w:tr w:rsidR="009223E0" w:rsidRPr="00516964">
        <w:trPr>
          <w:cantSplit/>
        </w:trPr>
        <w:tc>
          <w:tcPr>
            <w:tcW w:w="4264" w:type="dxa"/>
            <w:gridSpan w:val="6"/>
          </w:tcPr>
          <w:p w:rsidR="009223E0" w:rsidRPr="00516964" w:rsidRDefault="00E11369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 xml:space="preserve">ЕИК или </w:t>
            </w:r>
            <w:r w:rsidR="009223E0" w:rsidRPr="00516964">
              <w:rPr>
                <w:rFonts w:ascii="Times New Roman" w:hAnsi="Times New Roman"/>
                <w:lang w:val="bg-BG"/>
              </w:rPr>
              <w:t>БУЛСТАТ</w:t>
            </w:r>
          </w:p>
        </w:tc>
        <w:tc>
          <w:tcPr>
            <w:tcW w:w="4916" w:type="dxa"/>
            <w:gridSpan w:val="16"/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223E0" w:rsidRPr="00516964">
        <w:trPr>
          <w:cantSplit/>
        </w:trPr>
        <w:tc>
          <w:tcPr>
            <w:tcW w:w="5495" w:type="dxa"/>
            <w:gridSpan w:val="9"/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Отрасъл на дейност</w:t>
            </w:r>
          </w:p>
        </w:tc>
        <w:tc>
          <w:tcPr>
            <w:tcW w:w="3685" w:type="dxa"/>
            <w:gridSpan w:val="13"/>
          </w:tcPr>
          <w:p w:rsidR="009223E0" w:rsidRPr="00516964" w:rsidRDefault="009223E0">
            <w:pPr>
              <w:spacing w:line="360" w:lineRule="auto"/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Персонал (брой)</w:t>
            </w:r>
          </w:p>
        </w:tc>
      </w:tr>
      <w:tr w:rsidR="009223E0" w:rsidRPr="00516964">
        <w:trPr>
          <w:cantSplit/>
          <w:trHeight w:val="339"/>
        </w:trPr>
        <w:tc>
          <w:tcPr>
            <w:tcW w:w="2093" w:type="dxa"/>
            <w:vMerge w:val="restart"/>
          </w:tcPr>
          <w:p w:rsidR="009223E0" w:rsidRPr="00516964" w:rsidRDefault="009223E0">
            <w:pPr>
              <w:spacing w:line="360" w:lineRule="auto"/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Представлява се от</w:t>
            </w:r>
          </w:p>
        </w:tc>
        <w:tc>
          <w:tcPr>
            <w:tcW w:w="7087" w:type="dxa"/>
            <w:gridSpan w:val="21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Трите имена</w:t>
            </w:r>
          </w:p>
        </w:tc>
      </w:tr>
      <w:tr w:rsidR="009223E0" w:rsidRPr="00516964">
        <w:trPr>
          <w:cantSplit/>
          <w:trHeight w:val="337"/>
        </w:trPr>
        <w:tc>
          <w:tcPr>
            <w:tcW w:w="2093" w:type="dxa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7087" w:type="dxa"/>
            <w:gridSpan w:val="21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Длъжност</w:t>
            </w:r>
          </w:p>
        </w:tc>
      </w:tr>
      <w:tr w:rsidR="009223E0" w:rsidRPr="00516964">
        <w:trPr>
          <w:cantSplit/>
          <w:trHeight w:val="337"/>
        </w:trPr>
        <w:tc>
          <w:tcPr>
            <w:tcW w:w="2093" w:type="dxa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7087" w:type="dxa"/>
            <w:gridSpan w:val="21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ЕГН</w:t>
            </w:r>
          </w:p>
        </w:tc>
      </w:tr>
      <w:tr w:rsidR="009223E0" w:rsidRPr="00516964">
        <w:trPr>
          <w:gridAfter w:val="1"/>
          <w:wAfter w:w="7" w:type="dxa"/>
          <w:cantSplit/>
          <w:trHeight w:val="337"/>
        </w:trPr>
        <w:tc>
          <w:tcPr>
            <w:tcW w:w="2093" w:type="dxa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7080" w:type="dxa"/>
            <w:gridSpan w:val="20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Личен паспорт/карта</w:t>
            </w:r>
          </w:p>
        </w:tc>
      </w:tr>
      <w:tr w:rsidR="009223E0" w:rsidRPr="00516964">
        <w:trPr>
          <w:cantSplit/>
          <w:trHeight w:val="339"/>
        </w:trPr>
        <w:tc>
          <w:tcPr>
            <w:tcW w:w="2093" w:type="dxa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7087" w:type="dxa"/>
            <w:gridSpan w:val="21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Трите имена</w:t>
            </w:r>
          </w:p>
        </w:tc>
      </w:tr>
      <w:tr w:rsidR="009223E0" w:rsidRPr="00516964">
        <w:trPr>
          <w:cantSplit/>
          <w:trHeight w:val="337"/>
        </w:trPr>
        <w:tc>
          <w:tcPr>
            <w:tcW w:w="2093" w:type="dxa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7087" w:type="dxa"/>
            <w:gridSpan w:val="21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Длъжност</w:t>
            </w:r>
          </w:p>
        </w:tc>
      </w:tr>
      <w:tr w:rsidR="009223E0" w:rsidRPr="00516964">
        <w:trPr>
          <w:cantSplit/>
          <w:trHeight w:val="337"/>
        </w:trPr>
        <w:tc>
          <w:tcPr>
            <w:tcW w:w="2093" w:type="dxa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7087" w:type="dxa"/>
            <w:gridSpan w:val="21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ЕГН</w:t>
            </w:r>
          </w:p>
        </w:tc>
      </w:tr>
      <w:tr w:rsidR="009223E0" w:rsidRPr="00516964">
        <w:trPr>
          <w:cantSplit/>
          <w:trHeight w:val="337"/>
        </w:trPr>
        <w:tc>
          <w:tcPr>
            <w:tcW w:w="2093" w:type="dxa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7087" w:type="dxa"/>
            <w:gridSpan w:val="21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sz w:val="16"/>
                <w:lang w:val="bg-BG"/>
              </w:rPr>
              <w:t>Личен паспорт/карта</w:t>
            </w:r>
          </w:p>
        </w:tc>
      </w:tr>
      <w:tr w:rsidR="009223E0" w:rsidRPr="00516964">
        <w:trPr>
          <w:cantSplit/>
        </w:trPr>
        <w:tc>
          <w:tcPr>
            <w:tcW w:w="2518" w:type="dxa"/>
            <w:gridSpan w:val="2"/>
            <w:vMerge w:val="restart"/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Адрес за кореспонденция</w:t>
            </w:r>
          </w:p>
        </w:tc>
        <w:tc>
          <w:tcPr>
            <w:tcW w:w="6662" w:type="dxa"/>
            <w:gridSpan w:val="20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proofErr w:type="spellStart"/>
            <w:r w:rsidRPr="00516964">
              <w:rPr>
                <w:sz w:val="16"/>
                <w:lang w:val="bg-BG"/>
              </w:rPr>
              <w:t>Пощ</w:t>
            </w:r>
            <w:proofErr w:type="spellEnd"/>
            <w:r w:rsidRPr="00516964">
              <w:rPr>
                <w:sz w:val="16"/>
                <w:lang w:val="bg-BG"/>
              </w:rPr>
              <w:t>. код, град, улица, №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</w:tr>
      <w:tr w:rsidR="009223E0" w:rsidRPr="00516964">
        <w:trPr>
          <w:cantSplit/>
        </w:trPr>
        <w:tc>
          <w:tcPr>
            <w:tcW w:w="2518" w:type="dxa"/>
            <w:gridSpan w:val="2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126" w:type="dxa"/>
            <w:gridSpan w:val="5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lang w:val="bg-BG"/>
              </w:rPr>
              <w:t>Управител/Директор</w:t>
            </w:r>
          </w:p>
        </w:tc>
        <w:tc>
          <w:tcPr>
            <w:tcW w:w="1560" w:type="dxa"/>
            <w:gridSpan w:val="5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Тел.</w:t>
            </w:r>
          </w:p>
        </w:tc>
        <w:tc>
          <w:tcPr>
            <w:tcW w:w="1701" w:type="dxa"/>
            <w:gridSpan w:val="6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Факс</w:t>
            </w:r>
          </w:p>
        </w:tc>
        <w:tc>
          <w:tcPr>
            <w:tcW w:w="1275" w:type="dxa"/>
            <w:gridSpan w:val="4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Телекс</w:t>
            </w:r>
          </w:p>
        </w:tc>
      </w:tr>
      <w:tr w:rsidR="009223E0" w:rsidRPr="00516964">
        <w:trPr>
          <w:cantSplit/>
        </w:trPr>
        <w:tc>
          <w:tcPr>
            <w:tcW w:w="2518" w:type="dxa"/>
            <w:gridSpan w:val="2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126" w:type="dxa"/>
            <w:gridSpan w:val="5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  <w:r w:rsidRPr="00516964">
              <w:rPr>
                <w:lang w:val="bg-BG"/>
              </w:rPr>
              <w:t>Гл. Счетоводител</w:t>
            </w:r>
          </w:p>
        </w:tc>
        <w:tc>
          <w:tcPr>
            <w:tcW w:w="1560" w:type="dxa"/>
            <w:gridSpan w:val="5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Тел.</w:t>
            </w:r>
          </w:p>
        </w:tc>
        <w:tc>
          <w:tcPr>
            <w:tcW w:w="1701" w:type="dxa"/>
            <w:gridSpan w:val="6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Факс</w:t>
            </w:r>
          </w:p>
        </w:tc>
        <w:tc>
          <w:tcPr>
            <w:tcW w:w="1275" w:type="dxa"/>
            <w:gridSpan w:val="4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Телекс</w:t>
            </w:r>
          </w:p>
        </w:tc>
      </w:tr>
    </w:tbl>
    <w:p w:rsidR="00567BF6" w:rsidRPr="00516964" w:rsidRDefault="00567BF6">
      <w:pPr>
        <w:pStyle w:val="BodyText"/>
        <w:spacing w:after="120"/>
        <w:rPr>
          <w:rFonts w:ascii="Times New Roman" w:hAnsi="Times New Roman"/>
        </w:rPr>
      </w:pPr>
    </w:p>
    <w:p w:rsidR="009223E0" w:rsidRPr="00516964" w:rsidRDefault="00567BF6">
      <w:pPr>
        <w:pStyle w:val="BodyText"/>
        <w:spacing w:after="120"/>
        <w:rPr>
          <w:rFonts w:ascii="Times New Roman" w:hAnsi="Times New Roman"/>
          <w:b/>
          <w:i/>
          <w:sz w:val="20"/>
        </w:rPr>
      </w:pPr>
      <w:r w:rsidRPr="00516964">
        <w:rPr>
          <w:rFonts w:ascii="Times New Roman" w:hAnsi="Times New Roman"/>
          <w:b/>
          <w:i/>
          <w:sz w:val="20"/>
        </w:rPr>
        <w:t>МОЛИМ ДА НИ БЪДЕ ОТПУСНАТ БАНКОВ КРЕДИТ ПРИ СЛЕДНИТЕ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141"/>
        <w:gridCol w:w="426"/>
        <w:gridCol w:w="141"/>
        <w:gridCol w:w="142"/>
        <w:gridCol w:w="851"/>
        <w:gridCol w:w="1275"/>
        <w:gridCol w:w="1843"/>
        <w:gridCol w:w="425"/>
        <w:gridCol w:w="1134"/>
        <w:gridCol w:w="1134"/>
      </w:tblGrid>
      <w:tr w:rsidR="009223E0" w:rsidRPr="00516964">
        <w:tc>
          <w:tcPr>
            <w:tcW w:w="1242" w:type="dxa"/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Размер</w:t>
            </w:r>
          </w:p>
        </w:tc>
        <w:tc>
          <w:tcPr>
            <w:tcW w:w="2127" w:type="dxa"/>
            <w:gridSpan w:val="6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 цифри</w:t>
            </w:r>
          </w:p>
        </w:tc>
        <w:tc>
          <w:tcPr>
            <w:tcW w:w="4677" w:type="dxa"/>
            <w:gridSpan w:val="4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 думи</w:t>
            </w:r>
          </w:p>
        </w:tc>
        <w:tc>
          <w:tcPr>
            <w:tcW w:w="1134" w:type="dxa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Валута</w:t>
            </w:r>
          </w:p>
        </w:tc>
      </w:tr>
      <w:tr w:rsidR="009223E0" w:rsidRPr="00516964">
        <w:tc>
          <w:tcPr>
            <w:tcW w:w="1809" w:type="dxa"/>
            <w:gridSpan w:val="3"/>
            <w:tcBorders>
              <w:bottom w:val="nil"/>
            </w:tcBorders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Вид на кредита</w:t>
            </w:r>
          </w:p>
        </w:tc>
        <w:tc>
          <w:tcPr>
            <w:tcW w:w="7371" w:type="dxa"/>
            <w:gridSpan w:val="9"/>
            <w:tcBorders>
              <w:bottom w:val="nil"/>
            </w:tcBorders>
          </w:tcPr>
          <w:p w:rsidR="009223E0" w:rsidRPr="00516964" w:rsidRDefault="009223E0">
            <w:pPr>
              <w:spacing w:line="360" w:lineRule="auto"/>
              <w:rPr>
                <w:sz w:val="24"/>
                <w:lang w:val="bg-BG"/>
              </w:rPr>
            </w:pPr>
          </w:p>
        </w:tc>
      </w:tr>
      <w:tr w:rsidR="009223E0" w:rsidRPr="00516964">
        <w:tc>
          <w:tcPr>
            <w:tcW w:w="2235" w:type="dxa"/>
            <w:gridSpan w:val="4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Предназначение (цел)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24"/>
                <w:lang w:val="bg-BG"/>
              </w:rPr>
            </w:pPr>
          </w:p>
        </w:tc>
      </w:tr>
      <w:tr w:rsidR="009223E0" w:rsidRPr="00516964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b/>
                <w:lang w:val="bg-BG"/>
              </w:rPr>
            </w:pP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24"/>
                <w:lang w:val="bg-BG"/>
              </w:rPr>
            </w:pPr>
          </w:p>
        </w:tc>
      </w:tr>
      <w:tr w:rsidR="009223E0" w:rsidRPr="00516964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b/>
                <w:lang w:val="bg-BG"/>
              </w:rPr>
            </w:pP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24"/>
                <w:lang w:val="bg-BG"/>
              </w:rPr>
            </w:pPr>
          </w:p>
        </w:tc>
      </w:tr>
      <w:tr w:rsidR="009223E0" w:rsidRPr="00516964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b/>
                <w:lang w:val="bg-BG"/>
              </w:rPr>
            </w:pP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24"/>
                <w:lang w:val="bg-BG"/>
              </w:rPr>
            </w:pPr>
          </w:p>
        </w:tc>
      </w:tr>
      <w:tr w:rsidR="009223E0" w:rsidRPr="00516964">
        <w:trPr>
          <w:cantSplit/>
        </w:trPr>
        <w:tc>
          <w:tcPr>
            <w:tcW w:w="2376" w:type="dxa"/>
            <w:gridSpan w:val="5"/>
            <w:vMerge w:val="restart"/>
            <w:tcBorders>
              <w:top w:val="single" w:sz="4" w:space="0" w:color="auto"/>
            </w:tcBorders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lastRenderedPageBreak/>
              <w:t>Усвояване на кредита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Еднократно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На части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Краен срок на усвояване</w:t>
            </w:r>
          </w:p>
        </w:tc>
      </w:tr>
      <w:tr w:rsidR="009223E0" w:rsidRPr="00516964">
        <w:trPr>
          <w:cantSplit/>
        </w:trPr>
        <w:tc>
          <w:tcPr>
            <w:tcW w:w="237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 междинни срокове на усвояване (при повече от 6 планът се дава в приложение)</w:t>
            </w:r>
          </w:p>
        </w:tc>
      </w:tr>
      <w:tr w:rsidR="009223E0" w:rsidRPr="00516964">
        <w:trPr>
          <w:cantSplit/>
          <w:trHeight w:val="135"/>
        </w:trPr>
        <w:tc>
          <w:tcPr>
            <w:tcW w:w="237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</w:tr>
      <w:tr w:rsidR="009223E0" w:rsidRPr="00516964">
        <w:trPr>
          <w:cantSplit/>
          <w:trHeight w:val="135"/>
        </w:trPr>
        <w:tc>
          <w:tcPr>
            <w:tcW w:w="237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268" w:type="dxa"/>
            <w:gridSpan w:val="3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  <w:tc>
          <w:tcPr>
            <w:tcW w:w="2268" w:type="dxa"/>
            <w:gridSpan w:val="2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</w:tr>
      <w:tr w:rsidR="009223E0" w:rsidRPr="00516964">
        <w:trPr>
          <w:cantSplit/>
        </w:trPr>
        <w:tc>
          <w:tcPr>
            <w:tcW w:w="2376" w:type="dxa"/>
            <w:gridSpan w:val="5"/>
            <w:vMerge w:val="restart"/>
          </w:tcPr>
          <w:p w:rsidR="009223E0" w:rsidRPr="00516964" w:rsidRDefault="009223E0">
            <w:pPr>
              <w:pStyle w:val="Heading3"/>
              <w:spacing w:line="360" w:lineRule="auto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Погасяване на кредита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Еднократно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На части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Краен срок на погасяване</w:t>
            </w:r>
          </w:p>
        </w:tc>
      </w:tr>
      <w:tr w:rsidR="009223E0" w:rsidRPr="00516964">
        <w:trPr>
          <w:cantSplit/>
        </w:trPr>
        <w:tc>
          <w:tcPr>
            <w:tcW w:w="237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 междинни срокове на погасяване (при повече от 9 планът се дава в приложение)</w:t>
            </w:r>
          </w:p>
        </w:tc>
      </w:tr>
      <w:tr w:rsidR="009223E0" w:rsidRPr="00516964">
        <w:trPr>
          <w:cantSplit/>
        </w:trPr>
        <w:tc>
          <w:tcPr>
            <w:tcW w:w="237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</w:tr>
      <w:tr w:rsidR="009223E0" w:rsidRPr="00516964">
        <w:trPr>
          <w:cantSplit/>
        </w:trPr>
        <w:tc>
          <w:tcPr>
            <w:tcW w:w="237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268" w:type="dxa"/>
            <w:gridSpan w:val="3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  <w:tc>
          <w:tcPr>
            <w:tcW w:w="2268" w:type="dxa"/>
            <w:gridSpan w:val="2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</w:tr>
      <w:tr w:rsidR="009223E0" w:rsidRPr="00516964">
        <w:trPr>
          <w:cantSplit/>
        </w:trPr>
        <w:tc>
          <w:tcPr>
            <w:tcW w:w="2376" w:type="dxa"/>
            <w:gridSpan w:val="5"/>
            <w:vMerge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  <w:tc>
          <w:tcPr>
            <w:tcW w:w="2268" w:type="dxa"/>
            <w:gridSpan w:val="3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  <w:tc>
          <w:tcPr>
            <w:tcW w:w="2268" w:type="dxa"/>
            <w:gridSpan w:val="2"/>
          </w:tcPr>
          <w:p w:rsidR="009223E0" w:rsidRPr="00516964" w:rsidRDefault="009223E0">
            <w:pPr>
              <w:spacing w:line="360" w:lineRule="auto"/>
              <w:rPr>
                <w:sz w:val="16"/>
                <w:lang w:val="bg-BG"/>
              </w:rPr>
            </w:pPr>
            <w:r w:rsidRPr="00516964">
              <w:rPr>
                <w:sz w:val="16"/>
                <w:lang w:val="bg-BG"/>
              </w:rPr>
              <w:t>Сума/дата</w:t>
            </w:r>
          </w:p>
        </w:tc>
      </w:tr>
      <w:tr w:rsidR="009223E0" w:rsidRPr="00516964">
        <w:trPr>
          <w:cantSplit/>
          <w:trHeight w:val="299"/>
        </w:trPr>
        <w:tc>
          <w:tcPr>
            <w:tcW w:w="1668" w:type="dxa"/>
            <w:gridSpan w:val="2"/>
          </w:tcPr>
          <w:p w:rsidR="009223E0" w:rsidRPr="00516964" w:rsidRDefault="009223E0">
            <w:pPr>
              <w:spacing w:line="360" w:lineRule="auto"/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Други условия</w:t>
            </w:r>
          </w:p>
        </w:tc>
        <w:tc>
          <w:tcPr>
            <w:tcW w:w="7512" w:type="dxa"/>
            <w:gridSpan w:val="10"/>
          </w:tcPr>
          <w:p w:rsidR="009223E0" w:rsidRPr="00516964" w:rsidRDefault="009223E0">
            <w:pPr>
              <w:spacing w:line="360" w:lineRule="auto"/>
              <w:rPr>
                <w:lang w:val="bg-BG"/>
              </w:rPr>
            </w:pPr>
          </w:p>
        </w:tc>
      </w:tr>
      <w:tr w:rsidR="009223E0" w:rsidRPr="00516964">
        <w:trPr>
          <w:cantSplit/>
        </w:trPr>
        <w:tc>
          <w:tcPr>
            <w:tcW w:w="2518" w:type="dxa"/>
            <w:gridSpan w:val="6"/>
          </w:tcPr>
          <w:p w:rsidR="009223E0" w:rsidRPr="00516964" w:rsidRDefault="009223E0" w:rsidP="007D30F6">
            <w:pPr>
              <w:pStyle w:val="Heading3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Източници за погасяване</w:t>
            </w:r>
          </w:p>
        </w:tc>
        <w:tc>
          <w:tcPr>
            <w:tcW w:w="6662" w:type="dxa"/>
            <w:gridSpan w:val="6"/>
          </w:tcPr>
          <w:p w:rsidR="009223E0" w:rsidRPr="00516964" w:rsidRDefault="009223E0">
            <w:pPr>
              <w:spacing w:line="360" w:lineRule="auto"/>
              <w:rPr>
                <w:sz w:val="24"/>
                <w:lang w:val="bg-BG"/>
              </w:rPr>
            </w:pPr>
          </w:p>
        </w:tc>
      </w:tr>
    </w:tbl>
    <w:p w:rsidR="009223E0" w:rsidRPr="00516964" w:rsidRDefault="009223E0">
      <w:pPr>
        <w:rPr>
          <w:sz w:val="24"/>
          <w:lang w:val="bg-BG"/>
        </w:rPr>
      </w:pPr>
    </w:p>
    <w:p w:rsidR="009223E0" w:rsidRPr="00516964" w:rsidRDefault="009E55FE">
      <w:pPr>
        <w:pStyle w:val="BodyText"/>
        <w:spacing w:after="120"/>
        <w:rPr>
          <w:rFonts w:ascii="Times New Roman" w:hAnsi="Times New Roman"/>
          <w:b/>
          <w:i/>
        </w:rPr>
      </w:pPr>
      <w:r w:rsidRPr="00516964">
        <w:rPr>
          <w:rFonts w:ascii="Times New Roman" w:hAnsi="Times New Roman"/>
          <w:b/>
          <w:i/>
        </w:rPr>
        <w:t>ЗА ОБЕЗПЕЧАВАНЕ НА ИСКАНИЯ КРЕДИТ ПРЕДОСТАВЯМЕ: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3079"/>
        <w:gridCol w:w="1985"/>
        <w:gridCol w:w="1984"/>
      </w:tblGrid>
      <w:tr w:rsidR="009223E0" w:rsidRPr="00516964">
        <w:tc>
          <w:tcPr>
            <w:tcW w:w="2132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Вид на обезпечението</w:t>
            </w:r>
          </w:p>
        </w:tc>
        <w:tc>
          <w:tcPr>
            <w:tcW w:w="3079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Описание</w:t>
            </w:r>
          </w:p>
        </w:tc>
        <w:tc>
          <w:tcPr>
            <w:tcW w:w="1985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Стойност/валута</w:t>
            </w:r>
          </w:p>
        </w:tc>
        <w:tc>
          <w:tcPr>
            <w:tcW w:w="1984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Собственик</w:t>
            </w:r>
          </w:p>
        </w:tc>
      </w:tr>
      <w:tr w:rsidR="009223E0" w:rsidRPr="00516964">
        <w:tc>
          <w:tcPr>
            <w:tcW w:w="2132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Залог върху движими вещи</w:t>
            </w:r>
          </w:p>
        </w:tc>
        <w:tc>
          <w:tcPr>
            <w:tcW w:w="3079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5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</w:tr>
      <w:tr w:rsidR="009223E0" w:rsidRPr="00516964">
        <w:tc>
          <w:tcPr>
            <w:tcW w:w="2132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Залог върху вземане</w:t>
            </w:r>
          </w:p>
          <w:p w:rsidR="00A01456" w:rsidRPr="00516964" w:rsidRDefault="00A01456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079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5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</w:tr>
      <w:tr w:rsidR="009223E0" w:rsidRPr="00516964">
        <w:tc>
          <w:tcPr>
            <w:tcW w:w="2132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Залог върху ценни книжа</w:t>
            </w:r>
          </w:p>
        </w:tc>
        <w:tc>
          <w:tcPr>
            <w:tcW w:w="3079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5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</w:tr>
      <w:tr w:rsidR="009223E0" w:rsidRPr="00516964">
        <w:tc>
          <w:tcPr>
            <w:tcW w:w="2132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Ипотека на недвижим имот</w:t>
            </w:r>
          </w:p>
        </w:tc>
        <w:tc>
          <w:tcPr>
            <w:tcW w:w="3079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5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</w:tr>
      <w:tr w:rsidR="009223E0" w:rsidRPr="00516964">
        <w:tc>
          <w:tcPr>
            <w:tcW w:w="2132" w:type="dxa"/>
          </w:tcPr>
          <w:p w:rsidR="009223E0" w:rsidRPr="00516964" w:rsidRDefault="009223E0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Гаранция, поръчителство</w:t>
            </w:r>
          </w:p>
        </w:tc>
        <w:tc>
          <w:tcPr>
            <w:tcW w:w="3079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5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9223E0" w:rsidRPr="00516964" w:rsidRDefault="009223E0">
            <w:pPr>
              <w:rPr>
                <w:b/>
                <w:lang w:val="bg-BG"/>
              </w:rPr>
            </w:pPr>
          </w:p>
        </w:tc>
      </w:tr>
    </w:tbl>
    <w:p w:rsidR="00567BF6" w:rsidRPr="00516964" w:rsidRDefault="00567BF6" w:rsidP="00567BF6">
      <w:pPr>
        <w:pStyle w:val="Heading1"/>
        <w:spacing w:before="120" w:after="120"/>
        <w:rPr>
          <w:rFonts w:ascii="Times New Roman" w:hAnsi="Times New Roman"/>
          <w:b/>
          <w:i/>
          <w:sz w:val="20"/>
        </w:rPr>
      </w:pPr>
      <w:r w:rsidRPr="00516964">
        <w:rPr>
          <w:rFonts w:ascii="Times New Roman" w:hAnsi="Times New Roman"/>
          <w:b/>
          <w:i/>
          <w:sz w:val="20"/>
        </w:rPr>
        <w:t>ДЕКЛАРИРАМ/Е, ЧЕ КЪМ ДАТАТА НА ПОДАВАНЕ НА ТОВА ИСКАНЕ:</w:t>
      </w:r>
    </w:p>
    <w:p w:rsidR="00567BF6" w:rsidRPr="00273A53" w:rsidRDefault="00567BF6" w:rsidP="00567BF6">
      <w:pPr>
        <w:spacing w:after="120"/>
        <w:rPr>
          <w:i/>
          <w:lang w:val="bg-BG"/>
        </w:rPr>
      </w:pPr>
      <w:r w:rsidRPr="00273A53">
        <w:rPr>
          <w:i/>
          <w:lang w:val="bg-BG"/>
        </w:rPr>
        <w:t>1. имам/е следните задължения (посочват се задълженията към държавата, банките и други кредитори, в т.ч. физически лица, при повече  кредитори данните се посочват в приложение):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938"/>
        <w:gridCol w:w="2835"/>
        <w:gridCol w:w="1275"/>
      </w:tblGrid>
      <w:tr w:rsidR="00567BF6" w:rsidRPr="00516964">
        <w:tc>
          <w:tcPr>
            <w:tcW w:w="2132" w:type="dxa"/>
          </w:tcPr>
          <w:p w:rsidR="00567BF6" w:rsidRPr="00516964" w:rsidRDefault="00567BF6" w:rsidP="0083157E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Кредитор</w:t>
            </w:r>
          </w:p>
        </w:tc>
        <w:tc>
          <w:tcPr>
            <w:tcW w:w="2938" w:type="dxa"/>
          </w:tcPr>
          <w:p w:rsidR="00567BF6" w:rsidRPr="00516964" w:rsidRDefault="00567BF6" w:rsidP="0083157E">
            <w:pPr>
              <w:pStyle w:val="Heading3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Вид на задължението</w:t>
            </w:r>
          </w:p>
        </w:tc>
        <w:tc>
          <w:tcPr>
            <w:tcW w:w="2835" w:type="dxa"/>
          </w:tcPr>
          <w:p w:rsidR="00567BF6" w:rsidRPr="00516964" w:rsidRDefault="00567BF6" w:rsidP="0083157E">
            <w:pPr>
              <w:pStyle w:val="Heading3"/>
              <w:rPr>
                <w:rFonts w:ascii="Times New Roman" w:hAnsi="Times New Roman"/>
                <w:lang w:val="bg-BG"/>
              </w:rPr>
            </w:pPr>
            <w:r w:rsidRPr="00516964">
              <w:rPr>
                <w:rFonts w:ascii="Times New Roman" w:hAnsi="Times New Roman"/>
                <w:lang w:val="bg-BG"/>
              </w:rPr>
              <w:t>Размер</w:t>
            </w:r>
          </w:p>
        </w:tc>
        <w:tc>
          <w:tcPr>
            <w:tcW w:w="1275" w:type="dxa"/>
          </w:tcPr>
          <w:p w:rsidR="00567BF6" w:rsidRPr="00516964" w:rsidRDefault="00567BF6" w:rsidP="0083157E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Валута</w:t>
            </w:r>
          </w:p>
        </w:tc>
      </w:tr>
      <w:tr w:rsidR="00567BF6" w:rsidRPr="00516964">
        <w:tc>
          <w:tcPr>
            <w:tcW w:w="2132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2938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127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</w:tr>
      <w:tr w:rsidR="00567BF6" w:rsidRPr="00516964">
        <w:tc>
          <w:tcPr>
            <w:tcW w:w="2132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2938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127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</w:tr>
    </w:tbl>
    <w:p w:rsidR="00567BF6" w:rsidRPr="00516964" w:rsidRDefault="00567BF6" w:rsidP="00567BF6">
      <w:pPr>
        <w:pStyle w:val="BodyText"/>
        <w:spacing w:after="120"/>
        <w:jc w:val="both"/>
        <w:rPr>
          <w:rFonts w:ascii="Times New Roman" w:hAnsi="Times New Roman"/>
          <w:i/>
          <w:sz w:val="20"/>
        </w:rPr>
      </w:pPr>
      <w:r w:rsidRPr="00516964">
        <w:rPr>
          <w:rFonts w:ascii="Times New Roman" w:hAnsi="Times New Roman"/>
          <w:i/>
          <w:sz w:val="20"/>
        </w:rPr>
        <w:t>2. съм/сме ответник/</w:t>
      </w:r>
      <w:proofErr w:type="spellStart"/>
      <w:r w:rsidRPr="00516964">
        <w:rPr>
          <w:rFonts w:ascii="Times New Roman" w:hAnsi="Times New Roman"/>
          <w:i/>
          <w:sz w:val="20"/>
        </w:rPr>
        <w:t>ци</w:t>
      </w:r>
      <w:proofErr w:type="spellEnd"/>
      <w:r w:rsidRPr="00516964">
        <w:rPr>
          <w:rFonts w:ascii="Times New Roman" w:hAnsi="Times New Roman"/>
          <w:i/>
          <w:sz w:val="20"/>
        </w:rPr>
        <w:t xml:space="preserve"> по съдебни/арбитражни дела в страната и чужбина, както следва: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567BF6" w:rsidRPr="00516964">
        <w:tc>
          <w:tcPr>
            <w:tcW w:w="2235" w:type="dxa"/>
          </w:tcPr>
          <w:p w:rsidR="00567BF6" w:rsidRPr="00516964" w:rsidRDefault="00567BF6" w:rsidP="0083157E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Дело №</w:t>
            </w:r>
          </w:p>
        </w:tc>
        <w:tc>
          <w:tcPr>
            <w:tcW w:w="6945" w:type="dxa"/>
          </w:tcPr>
          <w:p w:rsidR="00567BF6" w:rsidRPr="00516964" w:rsidRDefault="00567BF6" w:rsidP="0083157E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Предмет и страни по делото</w:t>
            </w:r>
          </w:p>
        </w:tc>
      </w:tr>
      <w:tr w:rsidR="00567BF6" w:rsidRPr="00516964">
        <w:tc>
          <w:tcPr>
            <w:tcW w:w="223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694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  <w:p w:rsidR="00567BF6" w:rsidRPr="00516964" w:rsidRDefault="00567BF6" w:rsidP="0083157E">
            <w:pPr>
              <w:rPr>
                <w:lang w:val="bg-BG"/>
              </w:rPr>
            </w:pPr>
          </w:p>
        </w:tc>
      </w:tr>
      <w:tr w:rsidR="00567BF6" w:rsidRPr="00516964">
        <w:tc>
          <w:tcPr>
            <w:tcW w:w="223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694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  <w:p w:rsidR="00567BF6" w:rsidRPr="00516964" w:rsidRDefault="00567BF6" w:rsidP="0083157E">
            <w:pPr>
              <w:rPr>
                <w:lang w:val="bg-BG"/>
              </w:rPr>
            </w:pPr>
          </w:p>
        </w:tc>
      </w:tr>
    </w:tbl>
    <w:p w:rsidR="00567BF6" w:rsidRPr="00516964" w:rsidRDefault="00567BF6" w:rsidP="00567BF6">
      <w:pPr>
        <w:pStyle w:val="BodyText"/>
        <w:spacing w:after="120"/>
        <w:rPr>
          <w:rFonts w:ascii="Times New Roman" w:hAnsi="Times New Roman"/>
          <w:i/>
          <w:sz w:val="20"/>
        </w:rPr>
      </w:pPr>
      <w:r w:rsidRPr="00516964">
        <w:rPr>
          <w:rFonts w:ascii="Times New Roman" w:hAnsi="Times New Roman"/>
          <w:i/>
          <w:sz w:val="20"/>
        </w:rPr>
        <w:t>3. съм/сме осъдени  с влязло в сила решение по: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567BF6" w:rsidRPr="00516964">
        <w:tc>
          <w:tcPr>
            <w:tcW w:w="2235" w:type="dxa"/>
          </w:tcPr>
          <w:p w:rsidR="00567BF6" w:rsidRPr="00516964" w:rsidRDefault="00567BF6" w:rsidP="0083157E">
            <w:pPr>
              <w:rPr>
                <w:b/>
                <w:lang w:val="bg-BG"/>
              </w:rPr>
            </w:pPr>
            <w:r w:rsidRPr="00516964">
              <w:rPr>
                <w:b/>
                <w:lang w:val="bg-BG"/>
              </w:rPr>
              <w:t>Дело №</w:t>
            </w:r>
          </w:p>
        </w:tc>
        <w:tc>
          <w:tcPr>
            <w:tcW w:w="6945" w:type="dxa"/>
          </w:tcPr>
          <w:p w:rsidR="00567BF6" w:rsidRPr="00273A53" w:rsidRDefault="00567BF6" w:rsidP="0083157E">
            <w:pPr>
              <w:pStyle w:val="Heading4"/>
              <w:rPr>
                <w:sz w:val="20"/>
                <w:szCs w:val="20"/>
                <w:lang w:val="bg-BG"/>
              </w:rPr>
            </w:pPr>
            <w:r w:rsidRPr="00273A53">
              <w:rPr>
                <w:b w:val="0"/>
                <w:sz w:val="20"/>
                <w:szCs w:val="20"/>
                <w:lang w:val="bg-BG"/>
              </w:rPr>
              <w:t>Предмет и страни по делото</w:t>
            </w:r>
          </w:p>
        </w:tc>
      </w:tr>
      <w:tr w:rsidR="00567BF6" w:rsidRPr="00516964">
        <w:tc>
          <w:tcPr>
            <w:tcW w:w="223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694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  <w:p w:rsidR="00567BF6" w:rsidRPr="00516964" w:rsidRDefault="00567BF6" w:rsidP="0083157E">
            <w:pPr>
              <w:rPr>
                <w:lang w:val="bg-BG"/>
              </w:rPr>
            </w:pPr>
          </w:p>
        </w:tc>
      </w:tr>
      <w:tr w:rsidR="00567BF6" w:rsidRPr="00516964">
        <w:tc>
          <w:tcPr>
            <w:tcW w:w="223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</w:tc>
        <w:tc>
          <w:tcPr>
            <w:tcW w:w="6945" w:type="dxa"/>
          </w:tcPr>
          <w:p w:rsidR="00567BF6" w:rsidRPr="00516964" w:rsidRDefault="00567BF6" w:rsidP="0083157E">
            <w:pPr>
              <w:rPr>
                <w:lang w:val="bg-BG"/>
              </w:rPr>
            </w:pPr>
          </w:p>
          <w:p w:rsidR="00567BF6" w:rsidRPr="00516964" w:rsidRDefault="00567BF6" w:rsidP="0083157E">
            <w:pPr>
              <w:rPr>
                <w:lang w:val="bg-BG"/>
              </w:rPr>
            </w:pPr>
          </w:p>
        </w:tc>
      </w:tr>
    </w:tbl>
    <w:p w:rsidR="00567BF6" w:rsidRPr="00516964" w:rsidRDefault="00567BF6" w:rsidP="00567BF6">
      <w:pPr>
        <w:rPr>
          <w:i/>
          <w:lang w:val="bg-BG"/>
        </w:rPr>
      </w:pPr>
      <w:r w:rsidRPr="00516964">
        <w:rPr>
          <w:i/>
          <w:lang w:val="bg-BG"/>
        </w:rPr>
        <w:t>4. не съм уведомяван и не ми е връчван акт за възлагане на данъчна ревизия.</w:t>
      </w:r>
    </w:p>
    <w:p w:rsidR="00567BF6" w:rsidRPr="00273A53" w:rsidRDefault="00567BF6" w:rsidP="001B1DBC">
      <w:pPr>
        <w:ind w:firstLine="720"/>
        <w:jc w:val="both"/>
        <w:rPr>
          <w:lang w:val="bg-BG"/>
        </w:rPr>
      </w:pPr>
      <w:r w:rsidRPr="00273A53">
        <w:rPr>
          <w:lang w:val="bg-BG"/>
        </w:rPr>
        <w:lastRenderedPageBreak/>
        <w:t>Запознат/и съм /сме с действащите разпоредби на Закона за кредит</w:t>
      </w:r>
      <w:r w:rsidR="00060519">
        <w:rPr>
          <w:lang w:val="bg-BG"/>
        </w:rPr>
        <w:t>ните институции, Наредба № 3 на</w:t>
      </w:r>
      <w:bookmarkStart w:id="0" w:name="_GoBack"/>
      <w:bookmarkEnd w:id="0"/>
      <w:r w:rsidR="003D31A0">
        <w:rPr>
          <w:lang w:val="bg-BG"/>
        </w:rPr>
        <w:t xml:space="preserve"> БНБ</w:t>
      </w:r>
      <w:r w:rsidRPr="00273A53">
        <w:rPr>
          <w:lang w:val="bg-BG"/>
        </w:rPr>
        <w:t xml:space="preserve"> за условията и реда за </w:t>
      </w:r>
      <w:r w:rsidR="00A0121E">
        <w:rPr>
          <w:lang w:val="bg-BG"/>
        </w:rPr>
        <w:t xml:space="preserve">откриване на платежни сметки, </w:t>
      </w:r>
      <w:r w:rsidRPr="00273A53">
        <w:rPr>
          <w:lang w:val="bg-BG"/>
        </w:rPr>
        <w:t xml:space="preserve">изпълнение на платежни операции и за използване на платежни инструменти, Тарифата за лихви, такси и комисионни, Лихвеният бюлетин и Методологията за определяне на </w:t>
      </w:r>
      <w:proofErr w:type="spellStart"/>
      <w:r w:rsidRPr="00273A53">
        <w:rPr>
          <w:lang w:val="bg-BG"/>
        </w:rPr>
        <w:t>референтения</w:t>
      </w:r>
      <w:proofErr w:type="spellEnd"/>
      <w:r w:rsidRPr="00273A53">
        <w:rPr>
          <w:lang w:val="bg-BG"/>
        </w:rPr>
        <w:t xml:space="preserve"> лихвен процент на “</w:t>
      </w:r>
      <w:proofErr w:type="spellStart"/>
      <w:r w:rsidRPr="00273A53">
        <w:rPr>
          <w:lang w:val="bg-BG"/>
        </w:rPr>
        <w:t>Тексим</w:t>
      </w:r>
      <w:proofErr w:type="spellEnd"/>
      <w:r w:rsidR="00273A53">
        <w:rPr>
          <w:lang w:val="bg-BG"/>
        </w:rPr>
        <w:t xml:space="preserve"> </w:t>
      </w:r>
      <w:proofErr w:type="spellStart"/>
      <w:r w:rsidR="00273A53">
        <w:rPr>
          <w:lang w:val="bg-BG"/>
        </w:rPr>
        <w:t>банк</w:t>
      </w:r>
      <w:proofErr w:type="spellEnd"/>
      <w:r w:rsidRPr="00273A53">
        <w:rPr>
          <w:lang w:val="bg-BG"/>
        </w:rPr>
        <w:t>” АД.</w:t>
      </w:r>
    </w:p>
    <w:p w:rsidR="00567BF6" w:rsidRPr="008D49DE" w:rsidRDefault="00567BF6" w:rsidP="008D49DE">
      <w:pPr>
        <w:ind w:firstLine="720"/>
        <w:jc w:val="both"/>
        <w:rPr>
          <w:lang w:val="en-US"/>
        </w:rPr>
      </w:pPr>
      <w:r w:rsidRPr="00273A53">
        <w:rPr>
          <w:lang w:val="bg-BG"/>
        </w:rPr>
        <w:t>Давам/е съгласие банката да събира служебно от всички открити при нея мои/наши сметки всички дължими суми свързани с искането за кредит, съгласно Тарифата на “</w:t>
      </w:r>
      <w:proofErr w:type="spellStart"/>
      <w:r w:rsidRPr="00273A53">
        <w:rPr>
          <w:lang w:val="bg-BG"/>
        </w:rPr>
        <w:t>Тексим</w:t>
      </w:r>
      <w:proofErr w:type="spellEnd"/>
      <w:r w:rsidR="00273A53">
        <w:rPr>
          <w:lang w:val="bg-BG"/>
        </w:rPr>
        <w:t xml:space="preserve"> </w:t>
      </w:r>
      <w:proofErr w:type="spellStart"/>
      <w:r w:rsidR="00273A53">
        <w:rPr>
          <w:lang w:val="bg-BG"/>
        </w:rPr>
        <w:t>банк</w:t>
      </w:r>
      <w:proofErr w:type="spellEnd"/>
      <w:r w:rsidRPr="00273A53">
        <w:rPr>
          <w:lang w:val="bg-BG"/>
        </w:rPr>
        <w:t>” АД за лихви, такси и комисионни, като при евентуална нейна промяна дължимите суми се събират по актуалната тарифа, без предварително предизвестие за това.</w:t>
      </w:r>
    </w:p>
    <w:p w:rsidR="002F60BF" w:rsidRPr="002F60BF" w:rsidRDefault="002F60BF" w:rsidP="008D49DE">
      <w:pPr>
        <w:jc w:val="both"/>
        <w:rPr>
          <w:lang w:val="en-US"/>
        </w:rPr>
      </w:pPr>
      <w:r w:rsidRPr="002F60BF">
        <w:rPr>
          <w:lang w:val="en-US"/>
        </w:rPr>
        <w:t xml:space="preserve">С </w:t>
      </w:r>
      <w:proofErr w:type="spellStart"/>
      <w:r w:rsidRPr="002F60BF">
        <w:rPr>
          <w:lang w:val="en-US"/>
        </w:rPr>
        <w:t>подписване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на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настоящото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декларирам</w:t>
      </w:r>
      <w:proofErr w:type="spellEnd"/>
      <w:r w:rsidRPr="002F60BF">
        <w:rPr>
          <w:lang w:val="en-US"/>
        </w:rPr>
        <w:t xml:space="preserve">, </w:t>
      </w:r>
      <w:proofErr w:type="spellStart"/>
      <w:r w:rsidRPr="002F60BF">
        <w:rPr>
          <w:lang w:val="en-US"/>
        </w:rPr>
        <w:t>че</w:t>
      </w:r>
      <w:proofErr w:type="spellEnd"/>
      <w:r w:rsidRPr="002F60BF">
        <w:rPr>
          <w:lang w:val="en-US"/>
        </w:rPr>
        <w:t>:</w:t>
      </w:r>
    </w:p>
    <w:p w:rsidR="002F60BF" w:rsidRPr="002F60BF" w:rsidRDefault="008D49DE" w:rsidP="008D49DE">
      <w:pPr>
        <w:jc w:val="both"/>
        <w:rPr>
          <w:lang w:val="en-US"/>
        </w:rPr>
      </w:pPr>
      <w:r>
        <w:rPr>
          <w:lang w:val="en-US"/>
        </w:rPr>
        <w:t xml:space="preserve">∙ </w:t>
      </w:r>
      <w:proofErr w:type="spellStart"/>
      <w:r w:rsidR="002F60BF" w:rsidRPr="002F60BF">
        <w:rPr>
          <w:lang w:val="en-US"/>
        </w:rPr>
        <w:t>Съм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запознат</w:t>
      </w:r>
      <w:proofErr w:type="spellEnd"/>
      <w:r w:rsidR="002F60BF" w:rsidRPr="002F60BF">
        <w:rPr>
          <w:lang w:val="en-US"/>
        </w:rPr>
        <w:t xml:space="preserve">/а </w:t>
      </w:r>
      <w:proofErr w:type="spellStart"/>
      <w:r w:rsidR="002F60BF" w:rsidRPr="002F60BF">
        <w:rPr>
          <w:lang w:val="en-US"/>
        </w:rPr>
        <w:t>със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съдържанието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на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предоставената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ми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Информация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относно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събираните</w:t>
      </w:r>
      <w:proofErr w:type="spellEnd"/>
      <w:r w:rsidR="002F60BF" w:rsidRPr="002F60BF">
        <w:rPr>
          <w:lang w:val="en-US"/>
        </w:rPr>
        <w:t xml:space="preserve"> и </w:t>
      </w:r>
      <w:proofErr w:type="spellStart"/>
      <w:r w:rsidR="002F60BF" w:rsidRPr="002F60BF">
        <w:rPr>
          <w:lang w:val="en-US"/>
        </w:rPr>
        <w:t>обработвани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от</w:t>
      </w:r>
      <w:proofErr w:type="spellEnd"/>
      <w:r w:rsidR="002F60BF" w:rsidRPr="002F60BF">
        <w:rPr>
          <w:lang w:val="en-US"/>
        </w:rPr>
        <w:t xml:space="preserve"> „</w:t>
      </w:r>
      <w:proofErr w:type="spellStart"/>
      <w:r w:rsidR="002F60BF" w:rsidRPr="002F60BF">
        <w:rPr>
          <w:lang w:val="en-US"/>
        </w:rPr>
        <w:t>Тексим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Банк</w:t>
      </w:r>
      <w:proofErr w:type="spellEnd"/>
      <w:r w:rsidR="002F60BF" w:rsidRPr="002F60BF">
        <w:rPr>
          <w:lang w:val="en-US"/>
        </w:rPr>
        <w:t xml:space="preserve">“ АД </w:t>
      </w:r>
      <w:proofErr w:type="spellStart"/>
      <w:r w:rsidR="002F60BF" w:rsidRPr="002F60BF">
        <w:rPr>
          <w:lang w:val="en-US"/>
        </w:rPr>
        <w:t>лични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данни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на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физически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лица</w:t>
      </w:r>
      <w:proofErr w:type="spellEnd"/>
      <w:r w:rsidR="002F60BF" w:rsidRPr="002F60BF">
        <w:rPr>
          <w:lang w:val="en-US"/>
        </w:rPr>
        <w:t xml:space="preserve">, </w:t>
      </w:r>
      <w:proofErr w:type="spellStart"/>
      <w:r w:rsidR="002F60BF" w:rsidRPr="002F60BF">
        <w:rPr>
          <w:lang w:val="en-US"/>
        </w:rPr>
        <w:t>във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връзка</w:t>
      </w:r>
      <w:proofErr w:type="spellEnd"/>
      <w:r w:rsidR="002F60BF" w:rsidRPr="002F60BF">
        <w:rPr>
          <w:lang w:val="en-US"/>
        </w:rPr>
        <w:t xml:space="preserve"> с </w:t>
      </w:r>
      <w:proofErr w:type="spellStart"/>
      <w:r w:rsidR="002F60BF" w:rsidRPr="002F60BF">
        <w:rPr>
          <w:lang w:val="en-US"/>
        </w:rPr>
        <w:t>предоставяните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от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банката</w:t>
      </w:r>
      <w:proofErr w:type="spellEnd"/>
      <w:r w:rsidR="002F60BF" w:rsidRPr="002F60BF">
        <w:rPr>
          <w:lang w:val="en-US"/>
        </w:rPr>
        <w:t xml:space="preserve"> </w:t>
      </w:r>
      <w:proofErr w:type="spellStart"/>
      <w:r w:rsidR="002F60BF" w:rsidRPr="002F60BF">
        <w:rPr>
          <w:lang w:val="en-US"/>
        </w:rPr>
        <w:t>услуги</w:t>
      </w:r>
      <w:proofErr w:type="spellEnd"/>
      <w:r w:rsidR="002F60BF" w:rsidRPr="002F60BF">
        <w:rPr>
          <w:lang w:val="en-US"/>
        </w:rPr>
        <w:t>;</w:t>
      </w:r>
    </w:p>
    <w:p w:rsidR="002F60BF" w:rsidRPr="008D49DE" w:rsidRDefault="002F60BF" w:rsidP="008D49DE">
      <w:pPr>
        <w:jc w:val="both"/>
        <w:rPr>
          <w:lang w:val="en-US"/>
        </w:rPr>
      </w:pPr>
      <w:r w:rsidRPr="002F60BF">
        <w:rPr>
          <w:lang w:val="en-US"/>
        </w:rPr>
        <w:t xml:space="preserve">∙ </w:t>
      </w:r>
      <w:proofErr w:type="spellStart"/>
      <w:r w:rsidRPr="002F60BF">
        <w:rPr>
          <w:lang w:val="en-US"/>
        </w:rPr>
        <w:t>Се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съгласявам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на</w:t>
      </w:r>
      <w:proofErr w:type="spellEnd"/>
      <w:r w:rsidRPr="002F60BF">
        <w:rPr>
          <w:lang w:val="en-US"/>
        </w:rPr>
        <w:t xml:space="preserve"> „ТЕКСИМ БАНК</w:t>
      </w:r>
      <w:proofErr w:type="gramStart"/>
      <w:r w:rsidRPr="002F60BF">
        <w:rPr>
          <w:lang w:val="en-US"/>
        </w:rPr>
        <w:t>“ АД</w:t>
      </w:r>
      <w:proofErr w:type="gram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да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бъдат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предоставяни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всички</w:t>
      </w:r>
      <w:proofErr w:type="spellEnd"/>
      <w:r w:rsidRPr="002F60BF">
        <w:rPr>
          <w:lang w:val="en-US"/>
        </w:rPr>
        <w:t xml:space="preserve">, </w:t>
      </w:r>
      <w:proofErr w:type="spellStart"/>
      <w:r w:rsidRPr="002F60BF">
        <w:rPr>
          <w:lang w:val="en-US"/>
        </w:rPr>
        <w:t>касаещи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мен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лични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данни</w:t>
      </w:r>
      <w:proofErr w:type="spellEnd"/>
      <w:r w:rsidRPr="002F60BF">
        <w:rPr>
          <w:lang w:val="en-US"/>
        </w:rPr>
        <w:t xml:space="preserve">, </w:t>
      </w:r>
      <w:proofErr w:type="spellStart"/>
      <w:r w:rsidRPr="002F60BF">
        <w:rPr>
          <w:lang w:val="en-US"/>
        </w:rPr>
        <w:t>обработвани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от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всички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трети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лица</w:t>
      </w:r>
      <w:proofErr w:type="spellEnd"/>
      <w:r w:rsidRPr="002F60BF">
        <w:rPr>
          <w:lang w:val="en-US"/>
        </w:rPr>
        <w:t xml:space="preserve">, </w:t>
      </w:r>
      <w:proofErr w:type="spellStart"/>
      <w:r w:rsidRPr="002F60BF">
        <w:rPr>
          <w:lang w:val="en-US"/>
        </w:rPr>
        <w:t>включително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Национална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агенция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за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приходите</w:t>
      </w:r>
      <w:proofErr w:type="spellEnd"/>
      <w:r w:rsidRPr="002F60BF">
        <w:rPr>
          <w:lang w:val="en-US"/>
        </w:rPr>
        <w:t xml:space="preserve"> (НАП) и </w:t>
      </w:r>
      <w:proofErr w:type="spellStart"/>
      <w:r w:rsidRPr="002F60BF">
        <w:rPr>
          <w:lang w:val="en-US"/>
        </w:rPr>
        <w:t>Национален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осигурителен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институт</w:t>
      </w:r>
      <w:proofErr w:type="spellEnd"/>
      <w:r w:rsidRPr="002F60BF">
        <w:rPr>
          <w:lang w:val="en-US"/>
        </w:rPr>
        <w:t xml:space="preserve"> (НОИ), </w:t>
      </w:r>
      <w:proofErr w:type="spellStart"/>
      <w:r w:rsidRPr="002F60BF">
        <w:rPr>
          <w:lang w:val="en-US"/>
        </w:rPr>
        <w:t>Централен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кредитен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регистър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на</w:t>
      </w:r>
      <w:proofErr w:type="spellEnd"/>
      <w:r w:rsidRPr="002F60BF">
        <w:rPr>
          <w:lang w:val="en-US"/>
        </w:rPr>
        <w:t xml:space="preserve"> БНБ (ЦКР), </w:t>
      </w:r>
      <w:proofErr w:type="spellStart"/>
      <w:r w:rsidRPr="002F60BF">
        <w:rPr>
          <w:lang w:val="en-US"/>
        </w:rPr>
        <w:t>Централен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регистър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на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длъжниците</w:t>
      </w:r>
      <w:proofErr w:type="spellEnd"/>
      <w:r w:rsidRPr="002F60BF">
        <w:rPr>
          <w:lang w:val="en-US"/>
        </w:rPr>
        <w:t xml:space="preserve"> (ЦРД), </w:t>
      </w:r>
      <w:proofErr w:type="spellStart"/>
      <w:r w:rsidRPr="002F60BF">
        <w:rPr>
          <w:lang w:val="en-US"/>
        </w:rPr>
        <w:t>поддържан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от</w:t>
      </w:r>
      <w:proofErr w:type="spellEnd"/>
      <w:r w:rsidRPr="002F60BF">
        <w:rPr>
          <w:lang w:val="en-US"/>
        </w:rPr>
        <w:t xml:space="preserve"> </w:t>
      </w:r>
      <w:proofErr w:type="spellStart"/>
      <w:r w:rsidRPr="002F60BF">
        <w:rPr>
          <w:lang w:val="en-US"/>
        </w:rPr>
        <w:t>Камара</w:t>
      </w:r>
      <w:proofErr w:type="spellEnd"/>
      <w:r w:rsidRPr="002F60BF">
        <w:rPr>
          <w:lang w:val="en-US"/>
        </w:rPr>
        <w:t xml:space="preserve"> </w:t>
      </w:r>
      <w:proofErr w:type="spellStart"/>
      <w:r w:rsidR="00F709AA">
        <w:rPr>
          <w:lang w:val="en-US"/>
        </w:rPr>
        <w:t>на</w:t>
      </w:r>
      <w:proofErr w:type="spellEnd"/>
      <w:r w:rsidR="00F709AA">
        <w:rPr>
          <w:lang w:val="en-US"/>
        </w:rPr>
        <w:t xml:space="preserve"> </w:t>
      </w:r>
      <w:proofErr w:type="spellStart"/>
      <w:r w:rsidR="00F709AA">
        <w:rPr>
          <w:lang w:val="en-US"/>
        </w:rPr>
        <w:t>частните</w:t>
      </w:r>
      <w:proofErr w:type="spellEnd"/>
      <w:r w:rsidR="00F709AA">
        <w:rPr>
          <w:lang w:val="en-US"/>
        </w:rPr>
        <w:t xml:space="preserve"> </w:t>
      </w:r>
      <w:proofErr w:type="spellStart"/>
      <w:r w:rsidR="00F709AA">
        <w:rPr>
          <w:lang w:val="en-US"/>
        </w:rPr>
        <w:t>съдебни</w:t>
      </w:r>
      <w:proofErr w:type="spellEnd"/>
      <w:r w:rsidR="00F709AA">
        <w:rPr>
          <w:lang w:val="en-US"/>
        </w:rPr>
        <w:t xml:space="preserve"> </w:t>
      </w:r>
      <w:proofErr w:type="spellStart"/>
      <w:r w:rsidR="00F709AA">
        <w:rPr>
          <w:lang w:val="en-US"/>
        </w:rPr>
        <w:t>изпълнители</w:t>
      </w:r>
      <w:proofErr w:type="spellEnd"/>
      <w:r w:rsidR="00F709AA" w:rsidRPr="00273A53">
        <w:rPr>
          <w:lang w:val="bg-BG"/>
        </w:rPr>
        <w:t>, които по преценка на кредитните експерти са необходими за анализ на кредитоспособността ми/ни и проверка на предоставените от мен/нас данни.</w:t>
      </w:r>
    </w:p>
    <w:p w:rsidR="00567BF6" w:rsidRPr="00273A53" w:rsidRDefault="00567BF6" w:rsidP="001B1DBC">
      <w:pPr>
        <w:ind w:firstLine="720"/>
        <w:jc w:val="both"/>
        <w:rPr>
          <w:lang w:val="bg-BG"/>
        </w:rPr>
      </w:pPr>
      <w:r w:rsidRPr="00273A53">
        <w:rPr>
          <w:lang w:val="bg-BG"/>
        </w:rPr>
        <w:t>Декларирам/е че съм/сме получил/и писмено условията за кредитиране, съдържащи: данни за общите разходи по кредита (такси, комисиони и други разходи, пряко свързан</w:t>
      </w:r>
      <w:r w:rsidR="00273A53">
        <w:rPr>
          <w:lang w:val="bg-BG"/>
        </w:rPr>
        <w:t>и</w:t>
      </w:r>
      <w:r w:rsidRPr="00273A53">
        <w:rPr>
          <w:lang w:val="bg-BG"/>
        </w:rPr>
        <w:t xml:space="preserve"> с договора за кредит) и за обективните критерии, въз основа на които тези разходи могат да се изменят; лихвения процент, изразен като годишен лихвен процент, метода за изчисляване на лихвата, както и условията, при които може да се променя лихвата до пълното погасяване на кредита; допълнителните задължения, свързани с разплащанията; условията и разходите при предсрочно погасяване на кредита.</w:t>
      </w:r>
    </w:p>
    <w:p w:rsidR="00567BF6" w:rsidRPr="00273A53" w:rsidRDefault="00567BF6" w:rsidP="001B1DBC">
      <w:pPr>
        <w:ind w:firstLine="720"/>
        <w:jc w:val="both"/>
        <w:rPr>
          <w:lang w:val="bg-BG"/>
        </w:rPr>
      </w:pPr>
      <w:r w:rsidRPr="00273A53">
        <w:rPr>
          <w:lang w:val="bg-BG"/>
        </w:rPr>
        <w:t>Декларирам/е, че всички документи, сведения и данни, които предоставям/е в това искане за кредит и в приложенията към него са верни пълни и точни.</w:t>
      </w:r>
    </w:p>
    <w:p w:rsidR="00567BF6" w:rsidRPr="00273A53" w:rsidRDefault="00567BF6" w:rsidP="001B1DBC">
      <w:pPr>
        <w:ind w:firstLine="720"/>
        <w:jc w:val="both"/>
        <w:rPr>
          <w:lang w:val="bg-BG"/>
        </w:rPr>
      </w:pPr>
      <w:r w:rsidRPr="00273A53">
        <w:rPr>
          <w:lang w:val="bg-BG"/>
        </w:rPr>
        <w:t>Задължавам/е се, при отправено от страна на банката искане, да представям/е в срок съответните документи и данни. При промяна на предоставените от мен/нас данни се задължавам/е незабавно да уведомя/им за това Банката.</w:t>
      </w:r>
    </w:p>
    <w:p w:rsidR="00567BF6" w:rsidRPr="00273A53" w:rsidRDefault="00567BF6" w:rsidP="001B1DBC">
      <w:pPr>
        <w:ind w:firstLine="720"/>
        <w:jc w:val="both"/>
        <w:rPr>
          <w:lang w:val="bg-BG"/>
        </w:rPr>
      </w:pPr>
      <w:r w:rsidRPr="00273A53">
        <w:rPr>
          <w:lang w:val="bg-BG"/>
        </w:rPr>
        <w:t>Известно ми/ни е, че за предоставяне на неверни сведения нося наказателната отговорност по чл. 248a от Наказателния кодекс.</w:t>
      </w:r>
    </w:p>
    <w:p w:rsidR="00567BF6" w:rsidRPr="00273A53" w:rsidRDefault="00567BF6" w:rsidP="001B1DBC">
      <w:pPr>
        <w:pStyle w:val="WW-BodyText2"/>
        <w:tabs>
          <w:tab w:val="left" w:pos="142"/>
        </w:tabs>
        <w:ind w:right="-108"/>
        <w:rPr>
          <w:rFonts w:ascii="Times New Roman" w:hAnsi="Times New Roman"/>
          <w:b/>
          <w:sz w:val="20"/>
        </w:rPr>
      </w:pPr>
    </w:p>
    <w:p w:rsidR="00567BF6" w:rsidRPr="00273A53" w:rsidRDefault="00567BF6" w:rsidP="001B1DBC">
      <w:pPr>
        <w:tabs>
          <w:tab w:val="left" w:pos="142"/>
        </w:tabs>
        <w:ind w:left="-360" w:right="-108" w:firstLine="567"/>
        <w:jc w:val="both"/>
        <w:rPr>
          <w:lang w:val="bg-BG"/>
        </w:rPr>
      </w:pPr>
      <w:r w:rsidRPr="00273A53">
        <w:rPr>
          <w:lang w:val="bg-BG"/>
        </w:rPr>
        <w:t>……………………………..                                          ..……………………………………….</w:t>
      </w:r>
    </w:p>
    <w:p w:rsidR="00567BF6" w:rsidRPr="00273A53" w:rsidRDefault="00567BF6" w:rsidP="00567BF6">
      <w:pPr>
        <w:tabs>
          <w:tab w:val="left" w:pos="142"/>
        </w:tabs>
        <w:ind w:left="-360" w:right="-108" w:firstLine="567"/>
        <w:rPr>
          <w:lang w:val="bg-BG"/>
        </w:rPr>
      </w:pPr>
      <w:r w:rsidRPr="00273A53">
        <w:rPr>
          <w:lang w:val="bg-BG"/>
        </w:rPr>
        <w:t>/място и дата на подаване/</w:t>
      </w:r>
      <w:r w:rsidRPr="00273A53">
        <w:rPr>
          <w:lang w:val="bg-BG"/>
        </w:rPr>
        <w:tab/>
      </w:r>
      <w:r w:rsidRPr="00273A53">
        <w:rPr>
          <w:lang w:val="bg-BG"/>
        </w:rPr>
        <w:tab/>
      </w:r>
      <w:r w:rsidRPr="00273A53">
        <w:rPr>
          <w:lang w:val="bg-BG"/>
        </w:rPr>
        <w:tab/>
        <w:t>/подпис на представляващия и печат/</w:t>
      </w:r>
    </w:p>
    <w:p w:rsidR="00567BF6" w:rsidRPr="00273A53" w:rsidRDefault="00567BF6" w:rsidP="00567BF6">
      <w:pPr>
        <w:tabs>
          <w:tab w:val="left" w:pos="142"/>
        </w:tabs>
        <w:ind w:left="-360" w:right="-108" w:firstLine="567"/>
        <w:rPr>
          <w:lang w:val="bg-BG" w:eastAsia="ar-SA"/>
        </w:rPr>
      </w:pPr>
    </w:p>
    <w:p w:rsidR="00BF0DD5" w:rsidRPr="00273A53" w:rsidRDefault="00567BF6" w:rsidP="00B26B0D">
      <w:pPr>
        <w:pStyle w:val="BodyText"/>
        <w:tabs>
          <w:tab w:val="left" w:pos="0"/>
          <w:tab w:val="left" w:pos="142"/>
        </w:tabs>
        <w:spacing w:before="120"/>
        <w:ind w:left="-360" w:right="-108" w:firstLine="567"/>
        <w:rPr>
          <w:rFonts w:ascii="Times New Roman" w:hAnsi="Times New Roman"/>
          <w:sz w:val="22"/>
          <w:szCs w:val="22"/>
        </w:rPr>
      </w:pPr>
      <w:r w:rsidRPr="00273A53">
        <w:rPr>
          <w:rFonts w:ascii="Times New Roman" w:hAnsi="Times New Roman"/>
          <w:sz w:val="22"/>
          <w:szCs w:val="22"/>
        </w:rPr>
        <w:t>ПРИЛАГАМ СЛЕДНИТЕ ДОКУМЕНТИ:</w:t>
      </w:r>
    </w:p>
    <w:p w:rsidR="00B26B0D" w:rsidRPr="00273A53" w:rsidRDefault="00B26B0D" w:rsidP="00B26B0D">
      <w:pPr>
        <w:pStyle w:val="BodyText"/>
        <w:tabs>
          <w:tab w:val="left" w:pos="0"/>
          <w:tab w:val="left" w:pos="142"/>
        </w:tabs>
        <w:spacing w:before="120"/>
        <w:ind w:left="-360" w:right="-108" w:firstLine="567"/>
        <w:rPr>
          <w:rFonts w:ascii="Times New Roman" w:hAnsi="Times New Roman"/>
          <w:b/>
          <w:i/>
          <w:sz w:val="22"/>
          <w:szCs w:val="22"/>
        </w:rPr>
      </w:pPr>
      <w:r w:rsidRPr="00273A53">
        <w:rPr>
          <w:rFonts w:ascii="Times New Roman" w:hAnsi="Times New Roman"/>
          <w:b/>
          <w:i/>
          <w:sz w:val="22"/>
          <w:szCs w:val="22"/>
        </w:rPr>
        <w:t>Правен статут на кредитоискателя и</w:t>
      </w:r>
      <w:r w:rsidR="00BC41C5" w:rsidRPr="00273A53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273A53">
        <w:rPr>
          <w:rFonts w:ascii="Times New Roman" w:hAnsi="Times New Roman"/>
          <w:b/>
          <w:i/>
          <w:sz w:val="22"/>
          <w:szCs w:val="22"/>
        </w:rPr>
        <w:t>предложеното обезпечение</w:t>
      </w:r>
    </w:p>
    <w:p w:rsidR="00CB49C9" w:rsidRPr="00273A53" w:rsidRDefault="00CB49C9" w:rsidP="00CB49C9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Копие от лична карта на законния представителя на кредитоискателя, заверена за вярност с оригинала от кредитоискателя и служител на Банката;</w:t>
      </w:r>
    </w:p>
    <w:p w:rsidR="00567BF6" w:rsidRPr="00273A53" w:rsidRDefault="00567BF6" w:rsidP="00567BF6">
      <w:pPr>
        <w:pStyle w:val="BodyText"/>
        <w:numPr>
          <w:ilvl w:val="0"/>
          <w:numId w:val="5"/>
        </w:numPr>
        <w:tabs>
          <w:tab w:val="left" w:pos="0"/>
          <w:tab w:val="left" w:pos="142"/>
        </w:tabs>
        <w:ind w:right="-108"/>
        <w:jc w:val="both"/>
        <w:rPr>
          <w:rFonts w:ascii="Times New Roman" w:hAnsi="Times New Roman"/>
          <w:sz w:val="20"/>
        </w:rPr>
      </w:pPr>
      <w:r w:rsidRPr="00273A53">
        <w:rPr>
          <w:rFonts w:ascii="Times New Roman" w:hAnsi="Times New Roman"/>
          <w:sz w:val="20"/>
        </w:rPr>
        <w:t>Декларация за икономическа свързаност на кредитоискателя /по образец на банката/;</w:t>
      </w:r>
    </w:p>
    <w:p w:rsidR="00567BF6" w:rsidRPr="00273A53" w:rsidRDefault="00567BF6" w:rsidP="00567BF6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 xml:space="preserve">Декларация за семейно и имуществено състояние на управляващия и представляващия кредитоискателя /по образец на банката/; </w:t>
      </w:r>
    </w:p>
    <w:p w:rsidR="00A33CA8" w:rsidRPr="00273A53" w:rsidRDefault="00A33CA8" w:rsidP="00A33CA8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 xml:space="preserve">Съдебно решение за вписване в търговския регистър на кредитоискателя, всички </w:t>
      </w:r>
      <w:proofErr w:type="spellStart"/>
      <w:r w:rsidRPr="00273A53">
        <w:rPr>
          <w:lang w:val="bg-BG"/>
        </w:rPr>
        <w:t>последващи</w:t>
      </w:r>
      <w:proofErr w:type="spellEnd"/>
      <w:r w:rsidRPr="00273A53">
        <w:rPr>
          <w:lang w:val="bg-BG"/>
        </w:rPr>
        <w:t xml:space="preserve"> съдебни решения по фирменото дело и удостоверение за актуално състояние на съдебната регистрация или в Търговския регистър </w:t>
      </w:r>
      <w:r w:rsidR="00273A53">
        <w:rPr>
          <w:lang w:val="bg-BG"/>
        </w:rPr>
        <w:t>на</w:t>
      </w:r>
      <w:r w:rsidRPr="00273A53">
        <w:rPr>
          <w:lang w:val="bg-BG"/>
        </w:rPr>
        <w:t xml:space="preserve"> Агенция по вписванията;</w:t>
      </w:r>
    </w:p>
    <w:p w:rsidR="00A33CA8" w:rsidRPr="00273A53" w:rsidRDefault="00A33CA8" w:rsidP="00A33CA8">
      <w:pPr>
        <w:pStyle w:val="BodyText"/>
        <w:numPr>
          <w:ilvl w:val="0"/>
          <w:numId w:val="5"/>
        </w:numPr>
        <w:tabs>
          <w:tab w:val="left" w:pos="0"/>
          <w:tab w:val="left" w:pos="142"/>
        </w:tabs>
        <w:ind w:right="-108"/>
        <w:jc w:val="both"/>
        <w:rPr>
          <w:rFonts w:ascii="Times New Roman" w:hAnsi="Times New Roman"/>
          <w:sz w:val="20"/>
        </w:rPr>
      </w:pPr>
      <w:r w:rsidRPr="00273A53">
        <w:rPr>
          <w:rFonts w:ascii="Times New Roman" w:hAnsi="Times New Roman"/>
          <w:sz w:val="20"/>
        </w:rPr>
        <w:t>Удостоверения за БУЛСТАТ /за ЮЛ/ или ЕГН /за ФЛ и ЕТ/;</w:t>
      </w:r>
    </w:p>
    <w:p w:rsidR="00A33CA8" w:rsidRPr="00273A53" w:rsidRDefault="00A33CA8" w:rsidP="00A33CA8">
      <w:pPr>
        <w:rPr>
          <w:i/>
          <w:lang w:val="bg-BG"/>
        </w:rPr>
      </w:pPr>
      <w:r w:rsidRPr="00273A53">
        <w:rPr>
          <w:lang w:val="bg-BG"/>
        </w:rPr>
        <w:t xml:space="preserve">              </w:t>
      </w:r>
      <w:r w:rsidRPr="00273A53">
        <w:rPr>
          <w:i/>
          <w:lang w:val="bg-BG"/>
        </w:rPr>
        <w:t>/за лица, които не са регистрирани в Търговския регистър при Агенция по вписванията/</w:t>
      </w:r>
    </w:p>
    <w:p w:rsidR="00567BF6" w:rsidRPr="00273A53" w:rsidRDefault="00567BF6" w:rsidP="00A33CA8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Актуален дружествен договор, устав или друг учредителен акт, заверен от съда по</w:t>
      </w:r>
      <w:r w:rsidR="00A33CA8" w:rsidRPr="00273A53">
        <w:rPr>
          <w:lang w:val="bg-BG"/>
        </w:rPr>
        <w:t xml:space="preserve"> регистрация на кредитоискателя;</w:t>
      </w:r>
    </w:p>
    <w:p w:rsidR="002D69CB" w:rsidRPr="00273A53" w:rsidRDefault="002D69CB" w:rsidP="002D69CB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bCs/>
          <w:lang w:val="bg-BG"/>
        </w:rPr>
        <w:t xml:space="preserve">Справка за разпределението на акционерния капитал при АД или дяловото участие на </w:t>
      </w:r>
      <w:proofErr w:type="spellStart"/>
      <w:r w:rsidRPr="00273A53">
        <w:rPr>
          <w:bCs/>
          <w:lang w:val="bg-BG"/>
        </w:rPr>
        <w:t>съдружниците</w:t>
      </w:r>
      <w:proofErr w:type="spellEnd"/>
      <w:r w:rsidRPr="00273A53">
        <w:rPr>
          <w:bCs/>
          <w:lang w:val="bg-BG"/>
        </w:rPr>
        <w:t xml:space="preserve"> при ООД;</w:t>
      </w:r>
    </w:p>
    <w:p w:rsidR="00567BF6" w:rsidRPr="00273A53" w:rsidRDefault="00567BF6" w:rsidP="00567BF6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Нотариално заверено решение на компетентния орган на кредитоискателя за искане за отпускане  на кредита;</w:t>
      </w:r>
    </w:p>
    <w:p w:rsidR="00567BF6" w:rsidRPr="00273A53" w:rsidRDefault="00567BF6" w:rsidP="00567BF6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Удостоверение за наличие или липса на задължения по чл.87, ал.6  от ДОПК, издадено от ТД на НАП</w:t>
      </w:r>
    </w:p>
    <w:p w:rsidR="00567BF6" w:rsidRPr="00273A53" w:rsidRDefault="00567BF6" w:rsidP="00567BF6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Удостоверение от Съдебно-изпълнителната служба при Районния съд по седалището на кредитоискателя за заведени срещу него изпълнителни дела;</w:t>
      </w:r>
    </w:p>
    <w:p w:rsidR="00567BF6" w:rsidRPr="00273A53" w:rsidRDefault="00567BF6" w:rsidP="00567BF6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Удостоверение от Търговско отделение на окръжния съд по седалището на кредитоискателя за образувано срещу него производство за обявяване в несъстоятелност;</w:t>
      </w:r>
    </w:p>
    <w:p w:rsidR="00A07534" w:rsidRPr="00273A53" w:rsidRDefault="00A07534" w:rsidP="00A07534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Нотариално заверено решение</w:t>
      </w:r>
      <w:r w:rsidR="00567BF6" w:rsidRPr="00273A53">
        <w:rPr>
          <w:lang w:val="bg-BG"/>
        </w:rPr>
        <w:t xml:space="preserve"> на компетентния орган на лицето, предоставящо обезпечение, за учредяване на обезпечението;</w:t>
      </w:r>
    </w:p>
    <w:p w:rsidR="00A07534" w:rsidRPr="00273A53" w:rsidRDefault="00B26B0D" w:rsidP="00A07534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Удостоверение за данъчна оценка по чл. 264, ал.1 от ДОПК и декларация по чл. 264, ал.1 от ДОПК (по утвърден от Министъра на финансите образец) за кредитоискателя.</w:t>
      </w:r>
    </w:p>
    <w:p w:rsidR="00A07534" w:rsidRPr="00273A53" w:rsidRDefault="00B26B0D" w:rsidP="00A07534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lastRenderedPageBreak/>
        <w:t>Документи идентифициращи недвижимия имот и доказващи права върху него /предварителен договор за покупко-продажба, нотариален акт за покупко-продажба; констативен нотариален акт; нотариален акт за учредяване на право на строеж; скица на имота; разрешение за строеж; виза за строителство; договори за СМР; архитектурни проекти и др./;</w:t>
      </w:r>
    </w:p>
    <w:p w:rsidR="00A07534" w:rsidRPr="00273A53" w:rsidRDefault="00B26B0D" w:rsidP="00A07534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Удостоверение за граждански брак /за имоти представляващи съпружеска имуществена общност/;</w:t>
      </w:r>
    </w:p>
    <w:p w:rsidR="00A07534" w:rsidRPr="00273A53" w:rsidRDefault="00567BF6" w:rsidP="00A07534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У</w:t>
      </w:r>
      <w:r w:rsidR="00B26B0D" w:rsidRPr="00273A53">
        <w:rPr>
          <w:lang w:val="bg-BG"/>
        </w:rPr>
        <w:t>достоверение за наследници /за имоти придобити по наследство/;</w:t>
      </w:r>
    </w:p>
    <w:p w:rsidR="00A07534" w:rsidRPr="00273A53" w:rsidRDefault="00B26B0D" w:rsidP="00A07534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 xml:space="preserve">Удостоверение от Службата по вписванията за липса на вписани искови молби, ипотеки и други тежести върху предоставяния за обезпечение недвижим имот, съответно удостоверение от Централния регистър на особените залози за вписвания по партидата на </w:t>
      </w:r>
      <w:proofErr w:type="spellStart"/>
      <w:r w:rsidRPr="00273A53">
        <w:rPr>
          <w:lang w:val="bg-BG"/>
        </w:rPr>
        <w:t>залогодателя</w:t>
      </w:r>
      <w:proofErr w:type="spellEnd"/>
      <w:r w:rsidRPr="00273A53">
        <w:rPr>
          <w:lang w:val="bg-BG"/>
        </w:rPr>
        <w:t xml:space="preserve"> на движими вещи с опис на заложените имущества или от Централния </w:t>
      </w:r>
      <w:proofErr w:type="spellStart"/>
      <w:r w:rsidRPr="00273A53">
        <w:rPr>
          <w:lang w:val="bg-BG"/>
        </w:rPr>
        <w:t>депозитар</w:t>
      </w:r>
      <w:proofErr w:type="spellEnd"/>
      <w:r w:rsidRPr="00273A53">
        <w:rPr>
          <w:lang w:val="bg-BG"/>
        </w:rPr>
        <w:t xml:space="preserve"> при залог на </w:t>
      </w:r>
      <w:proofErr w:type="spellStart"/>
      <w:r w:rsidRPr="00273A53">
        <w:rPr>
          <w:lang w:val="bg-BG"/>
        </w:rPr>
        <w:t>безналични</w:t>
      </w:r>
      <w:proofErr w:type="spellEnd"/>
      <w:r w:rsidRPr="00273A53">
        <w:rPr>
          <w:lang w:val="bg-BG"/>
        </w:rPr>
        <w:t xml:space="preserve"> акции;</w:t>
      </w:r>
    </w:p>
    <w:p w:rsidR="00B26B0D" w:rsidRPr="00DC1C06" w:rsidRDefault="00B26B0D" w:rsidP="00D56FFD">
      <w:pPr>
        <w:numPr>
          <w:ilvl w:val="0"/>
          <w:numId w:val="5"/>
        </w:numPr>
        <w:jc w:val="both"/>
        <w:rPr>
          <w:lang w:val="bg-BG"/>
        </w:rPr>
      </w:pPr>
      <w:r w:rsidRPr="00273A53">
        <w:rPr>
          <w:lang w:val="bg-BG"/>
        </w:rPr>
        <w:t>Декларация от кред</w:t>
      </w:r>
      <w:r w:rsidR="00A07534" w:rsidRPr="00273A53">
        <w:rPr>
          <w:lang w:val="bg-BG"/>
        </w:rPr>
        <w:t>итоискателя, че не е уведомяван</w:t>
      </w:r>
      <w:r w:rsidRPr="00273A53">
        <w:rPr>
          <w:lang w:val="bg-BG"/>
        </w:rPr>
        <w:t xml:space="preserve"> и не му е връчван акт за възлагане на данъчна ревизия.</w:t>
      </w:r>
    </w:p>
    <w:p w:rsidR="00A3299A" w:rsidRPr="00A3299A" w:rsidRDefault="00DC1C06" w:rsidP="00D56FFD">
      <w:pPr>
        <w:pStyle w:val="ListParagraph"/>
        <w:numPr>
          <w:ilvl w:val="0"/>
          <w:numId w:val="5"/>
        </w:numPr>
        <w:jc w:val="both"/>
      </w:pPr>
      <w:r w:rsidRPr="00A3299A">
        <w:rPr>
          <w:lang w:val="bg-BG"/>
        </w:rPr>
        <w:t>Декларация от</w:t>
      </w:r>
      <w:r w:rsidR="00212F18" w:rsidRPr="00A3299A">
        <w:rPr>
          <w:lang w:val="bg-BG"/>
        </w:rPr>
        <w:t xml:space="preserve"> законния представител на</w:t>
      </w:r>
      <w:r w:rsidRPr="00A3299A">
        <w:rPr>
          <w:lang w:val="bg-BG"/>
        </w:rPr>
        <w:t xml:space="preserve"> кредитоискателя, </w:t>
      </w:r>
      <w:r w:rsidR="00212F18" w:rsidRPr="00A3299A">
        <w:rPr>
          <w:lang w:val="bg-BG"/>
        </w:rPr>
        <w:t>ч</w:t>
      </w:r>
      <w:r w:rsidR="00212F18" w:rsidRPr="00212F18">
        <w:t>е</w:t>
      </w:r>
      <w:r w:rsidR="00212F18" w:rsidRPr="00A3299A">
        <w:rPr>
          <w:lang w:val="bg-BG"/>
        </w:rPr>
        <w:t xml:space="preserve"> </w:t>
      </w:r>
      <w:r w:rsidR="00A3299A" w:rsidRPr="00A3299A">
        <w:rPr>
          <w:lang w:val="bg-BG"/>
        </w:rPr>
        <w:t>законният представител</w:t>
      </w:r>
      <w:r w:rsidR="00212F18" w:rsidRPr="00A3299A">
        <w:rPr>
          <w:lang w:val="bg-BG"/>
        </w:rPr>
        <w:t xml:space="preserve"> </w:t>
      </w:r>
      <w:r w:rsidR="00D56FFD" w:rsidRPr="00E258F1">
        <w:rPr>
          <w:b/>
          <w:lang w:val="bg-BG"/>
        </w:rPr>
        <w:t>е/</w:t>
      </w:r>
      <w:r w:rsidR="00212F18" w:rsidRPr="00E258F1">
        <w:rPr>
          <w:b/>
          <w:lang w:val="bg-BG"/>
        </w:rPr>
        <w:t>не е</w:t>
      </w:r>
      <w:r w:rsidR="00212F18" w:rsidRPr="00212F18">
        <w:t xml:space="preserve"> </w:t>
      </w:r>
      <w:r w:rsidR="00A3299A" w:rsidRPr="00A3299A">
        <w:rPr>
          <w:lang w:val="bg-BG"/>
        </w:rPr>
        <w:t>и</w:t>
      </w:r>
      <w:r w:rsidR="00AE3214">
        <w:rPr>
          <w:lang w:val="bg-BG"/>
        </w:rPr>
        <w:t>/или</w:t>
      </w:r>
      <w:r w:rsidR="00A3299A" w:rsidRPr="00A3299A">
        <w:rPr>
          <w:lang w:val="bg-BG"/>
        </w:rPr>
        <w:t xml:space="preserve"> </w:t>
      </w:r>
      <w:r w:rsidR="00D56FFD" w:rsidRPr="00E258F1">
        <w:rPr>
          <w:b/>
          <w:lang w:val="bg-BG"/>
        </w:rPr>
        <w:t>е/</w:t>
      </w:r>
      <w:r w:rsidR="00A3299A" w:rsidRPr="00E258F1">
        <w:rPr>
          <w:b/>
          <w:lang w:val="bg-BG"/>
        </w:rPr>
        <w:t>не е бил</w:t>
      </w:r>
      <w:r w:rsidR="00A3299A" w:rsidRPr="00A3299A">
        <w:rPr>
          <w:lang w:val="bg-BG"/>
        </w:rPr>
        <w:t xml:space="preserve"> </w:t>
      </w:r>
      <w:proofErr w:type="spellStart"/>
      <w:r w:rsidR="00A3299A" w:rsidRPr="00A3299A">
        <w:t>управител</w:t>
      </w:r>
      <w:proofErr w:type="spellEnd"/>
      <w:r w:rsidR="00A3299A" w:rsidRPr="00A3299A">
        <w:t xml:space="preserve">, </w:t>
      </w:r>
      <w:proofErr w:type="spellStart"/>
      <w:r w:rsidR="00A3299A" w:rsidRPr="00A3299A">
        <w:t>член</w:t>
      </w:r>
      <w:proofErr w:type="spellEnd"/>
      <w:r w:rsidR="00A3299A" w:rsidRPr="00A3299A">
        <w:t xml:space="preserve"> </w:t>
      </w:r>
      <w:proofErr w:type="spellStart"/>
      <w:r w:rsidR="00A3299A" w:rsidRPr="00A3299A">
        <w:t>на</w:t>
      </w:r>
      <w:proofErr w:type="spellEnd"/>
      <w:r w:rsidR="00A3299A" w:rsidRPr="00A3299A">
        <w:t xml:space="preserve"> </w:t>
      </w:r>
      <w:proofErr w:type="spellStart"/>
      <w:r w:rsidR="00A3299A" w:rsidRPr="00A3299A">
        <w:t>управителен</w:t>
      </w:r>
      <w:proofErr w:type="spellEnd"/>
      <w:r w:rsidR="00A3299A" w:rsidRPr="00A3299A">
        <w:t xml:space="preserve"> </w:t>
      </w:r>
      <w:proofErr w:type="spellStart"/>
      <w:r w:rsidR="00A3299A" w:rsidRPr="00A3299A">
        <w:t>или</w:t>
      </w:r>
      <w:proofErr w:type="spellEnd"/>
      <w:r w:rsidR="00A3299A" w:rsidRPr="00A3299A">
        <w:t xml:space="preserve"> </w:t>
      </w:r>
      <w:proofErr w:type="spellStart"/>
      <w:r w:rsidR="00A3299A" w:rsidRPr="00A3299A">
        <w:t>контролен</w:t>
      </w:r>
      <w:proofErr w:type="spellEnd"/>
      <w:r w:rsidR="00A3299A" w:rsidRPr="00A3299A">
        <w:t xml:space="preserve"> </w:t>
      </w:r>
      <w:proofErr w:type="spellStart"/>
      <w:r w:rsidR="00A3299A" w:rsidRPr="00A3299A">
        <w:t>орган</w:t>
      </w:r>
      <w:proofErr w:type="spellEnd"/>
      <w:r w:rsidR="00A3299A" w:rsidRPr="00A3299A">
        <w:t xml:space="preserve"> </w:t>
      </w:r>
      <w:proofErr w:type="spellStart"/>
      <w:r w:rsidR="00A3299A" w:rsidRPr="00A3299A">
        <w:t>на</w:t>
      </w:r>
      <w:proofErr w:type="spellEnd"/>
      <w:r w:rsidR="00A3299A" w:rsidRPr="00A3299A">
        <w:t xml:space="preserve"> </w:t>
      </w:r>
      <w:proofErr w:type="spellStart"/>
      <w:r w:rsidR="00A3299A" w:rsidRPr="00A3299A">
        <w:t>дружество</w:t>
      </w:r>
      <w:proofErr w:type="spellEnd"/>
      <w:r w:rsidR="00A3299A">
        <w:rPr>
          <w:lang w:val="bg-BG"/>
        </w:rPr>
        <w:t>,</w:t>
      </w:r>
      <w:r w:rsidR="00A3299A" w:rsidRPr="00A3299A">
        <w:t xml:space="preserve"> </w:t>
      </w:r>
      <w:proofErr w:type="spellStart"/>
      <w:r w:rsidR="00A3299A" w:rsidRPr="00A3299A">
        <w:t>ко</w:t>
      </w:r>
      <w:proofErr w:type="spellEnd"/>
      <w:r w:rsidR="00A3299A">
        <w:rPr>
          <w:lang w:val="bg-BG"/>
        </w:rPr>
        <w:t>е</w:t>
      </w:r>
      <w:proofErr w:type="spellStart"/>
      <w:r w:rsidR="00A3299A" w:rsidRPr="00A3299A">
        <w:t>то</w:t>
      </w:r>
      <w:proofErr w:type="spellEnd"/>
      <w:r w:rsidR="00A3299A" w:rsidRPr="00A3299A">
        <w:t xml:space="preserve"> </w:t>
      </w:r>
      <w:r w:rsidR="00A3299A">
        <w:rPr>
          <w:lang w:val="bg-BG"/>
        </w:rPr>
        <w:t>е</w:t>
      </w:r>
      <w:r w:rsidR="00A3299A" w:rsidRPr="00A3299A">
        <w:t xml:space="preserve"> </w:t>
      </w:r>
      <w:proofErr w:type="spellStart"/>
      <w:r w:rsidR="00A3299A" w:rsidRPr="00A3299A">
        <w:t>обявен</w:t>
      </w:r>
      <w:proofErr w:type="spellEnd"/>
      <w:r w:rsidR="00A3299A">
        <w:rPr>
          <w:lang w:val="bg-BG"/>
        </w:rPr>
        <w:t>о</w:t>
      </w:r>
      <w:r w:rsidR="00A3299A" w:rsidRPr="00A3299A">
        <w:t xml:space="preserve"> в </w:t>
      </w:r>
      <w:proofErr w:type="spellStart"/>
      <w:r w:rsidR="00A3299A" w:rsidRPr="00A3299A">
        <w:t>несъстоятелност</w:t>
      </w:r>
      <w:proofErr w:type="spellEnd"/>
      <w:r w:rsidR="00A3299A" w:rsidRPr="00A3299A">
        <w:t xml:space="preserve"> </w:t>
      </w:r>
      <w:proofErr w:type="spellStart"/>
      <w:r w:rsidR="00A3299A" w:rsidRPr="00A3299A">
        <w:t>или</w:t>
      </w:r>
      <w:proofErr w:type="spellEnd"/>
      <w:r w:rsidR="00A3299A" w:rsidRPr="00A3299A">
        <w:t xml:space="preserve"> </w:t>
      </w:r>
      <w:r w:rsidR="00D56FFD">
        <w:rPr>
          <w:lang w:val="bg-BG"/>
        </w:rPr>
        <w:t>срещу което е образувано</w:t>
      </w:r>
      <w:r w:rsidR="00A3299A" w:rsidRPr="00A3299A">
        <w:t xml:space="preserve"> </w:t>
      </w:r>
      <w:proofErr w:type="spellStart"/>
      <w:r w:rsidR="00A3299A" w:rsidRPr="00A3299A">
        <w:t>производство</w:t>
      </w:r>
      <w:proofErr w:type="spellEnd"/>
      <w:r w:rsidR="00A3299A" w:rsidRPr="00A3299A">
        <w:t xml:space="preserve"> </w:t>
      </w:r>
      <w:proofErr w:type="spellStart"/>
      <w:r w:rsidR="00A3299A" w:rsidRPr="00A3299A">
        <w:t>по</w:t>
      </w:r>
      <w:proofErr w:type="spellEnd"/>
      <w:r w:rsidR="00A3299A" w:rsidRPr="00A3299A">
        <w:t xml:space="preserve"> </w:t>
      </w:r>
      <w:proofErr w:type="spellStart"/>
      <w:r w:rsidR="00A3299A" w:rsidRPr="00A3299A">
        <w:t>обявяване</w:t>
      </w:r>
      <w:proofErr w:type="spellEnd"/>
      <w:r w:rsidR="00A3299A" w:rsidRPr="00A3299A">
        <w:t xml:space="preserve"> в </w:t>
      </w:r>
      <w:proofErr w:type="spellStart"/>
      <w:r w:rsidR="00A3299A" w:rsidRPr="00A3299A">
        <w:t>несъстоятелност</w:t>
      </w:r>
      <w:proofErr w:type="spellEnd"/>
      <w:r w:rsidR="00A3299A" w:rsidRPr="00A3299A">
        <w:t>.</w:t>
      </w:r>
    </w:p>
    <w:p w:rsidR="00A3299A" w:rsidRPr="00A3299A" w:rsidRDefault="00DC1C06" w:rsidP="00D56FFD">
      <w:pPr>
        <w:numPr>
          <w:ilvl w:val="0"/>
          <w:numId w:val="5"/>
        </w:numPr>
        <w:jc w:val="both"/>
      </w:pPr>
      <w:r w:rsidRPr="00A3299A">
        <w:rPr>
          <w:lang w:val="bg-BG"/>
        </w:rPr>
        <w:t>Декларация от</w:t>
      </w:r>
      <w:r w:rsidR="00212F18" w:rsidRPr="00A3299A">
        <w:rPr>
          <w:lang w:val="bg-BG"/>
        </w:rPr>
        <w:t xml:space="preserve"> законния представител на</w:t>
      </w:r>
      <w:r w:rsidRPr="00A3299A">
        <w:rPr>
          <w:lang w:val="bg-BG"/>
        </w:rPr>
        <w:t xml:space="preserve"> кредитоискателя</w:t>
      </w:r>
      <w:r w:rsidR="00A3299A">
        <w:rPr>
          <w:lang w:val="bg-BG"/>
        </w:rPr>
        <w:t>, че към момента на подаване на искането  кредитоискателят и свързаните с него лица</w:t>
      </w:r>
      <w:r w:rsidR="00D56FFD">
        <w:rPr>
          <w:lang w:val="bg-BG"/>
        </w:rPr>
        <w:t xml:space="preserve"> (по смисъла на Закона за кредитните институции)</w:t>
      </w:r>
      <w:r w:rsidR="00A3299A">
        <w:rPr>
          <w:lang w:val="bg-BG"/>
        </w:rPr>
        <w:t xml:space="preserve">, нямат кредитна задлъжнялост, изразяваща се в </w:t>
      </w:r>
      <w:proofErr w:type="spellStart"/>
      <w:r w:rsidR="00A3299A">
        <w:rPr>
          <w:lang w:val="bg-BG"/>
        </w:rPr>
        <w:t>просрочие</w:t>
      </w:r>
      <w:proofErr w:type="spellEnd"/>
      <w:r w:rsidR="00A3299A">
        <w:rPr>
          <w:lang w:val="bg-BG"/>
        </w:rPr>
        <w:t xml:space="preserve"> по кредит, класифициран като „необслужвана експозиция“ или „загуба“, съгласно Наредба 9 на БНБ</w:t>
      </w:r>
      <w:r w:rsidR="00D56FFD">
        <w:rPr>
          <w:lang w:val="bg-BG"/>
        </w:rPr>
        <w:t>.</w:t>
      </w:r>
    </w:p>
    <w:p w:rsidR="00D56FFD" w:rsidRDefault="00D56FFD" w:rsidP="00B26B0D">
      <w:pPr>
        <w:tabs>
          <w:tab w:val="left" w:pos="0"/>
          <w:tab w:val="left" w:pos="142"/>
        </w:tabs>
        <w:ind w:left="-360" w:right="-108" w:firstLine="567"/>
        <w:jc w:val="both"/>
        <w:rPr>
          <w:b/>
          <w:sz w:val="22"/>
          <w:szCs w:val="22"/>
          <w:u w:val="single"/>
          <w:lang w:val="bg-BG"/>
        </w:rPr>
      </w:pPr>
    </w:p>
    <w:p w:rsidR="00B26B0D" w:rsidRPr="00273A53" w:rsidRDefault="00B26B0D" w:rsidP="00B26B0D">
      <w:pPr>
        <w:tabs>
          <w:tab w:val="left" w:pos="0"/>
          <w:tab w:val="left" w:pos="142"/>
        </w:tabs>
        <w:ind w:left="-360" w:right="-108" w:firstLine="567"/>
        <w:jc w:val="both"/>
        <w:rPr>
          <w:i/>
          <w:sz w:val="22"/>
          <w:szCs w:val="22"/>
          <w:lang w:val="bg-BG"/>
        </w:rPr>
      </w:pPr>
      <w:r w:rsidRPr="00273A53">
        <w:rPr>
          <w:b/>
          <w:sz w:val="22"/>
          <w:szCs w:val="22"/>
          <w:u w:val="single"/>
          <w:lang w:val="bg-BG"/>
        </w:rPr>
        <w:t>Забележка:</w:t>
      </w:r>
      <w:r w:rsidRPr="00273A53">
        <w:rPr>
          <w:b/>
          <w:sz w:val="22"/>
          <w:szCs w:val="22"/>
          <w:lang w:val="bg-BG"/>
        </w:rPr>
        <w:t xml:space="preserve"> </w:t>
      </w:r>
      <w:r w:rsidRPr="00273A53">
        <w:rPr>
          <w:i/>
          <w:sz w:val="22"/>
          <w:szCs w:val="22"/>
          <w:lang w:val="bg-BG"/>
        </w:rPr>
        <w:t>Когато лицето предоставящо обезпечението е различно от кредитоискателя, от него се изисква представяне на</w:t>
      </w:r>
      <w:r w:rsidR="006555B5" w:rsidRPr="00273A53">
        <w:rPr>
          <w:i/>
          <w:sz w:val="22"/>
          <w:szCs w:val="22"/>
          <w:lang w:val="bg-BG"/>
        </w:rPr>
        <w:t xml:space="preserve"> документите по точки от 1 до 17</w:t>
      </w:r>
      <w:r w:rsidRPr="00273A53">
        <w:rPr>
          <w:i/>
          <w:sz w:val="22"/>
          <w:szCs w:val="22"/>
          <w:lang w:val="bg-BG"/>
        </w:rPr>
        <w:t xml:space="preserve"> включително.</w:t>
      </w:r>
    </w:p>
    <w:p w:rsidR="00B26B0D" w:rsidRPr="00273A53" w:rsidRDefault="00B26B0D" w:rsidP="00B26B0D">
      <w:pPr>
        <w:tabs>
          <w:tab w:val="left" w:pos="0"/>
          <w:tab w:val="left" w:pos="142"/>
        </w:tabs>
        <w:ind w:left="-360" w:right="-108" w:firstLine="567"/>
        <w:jc w:val="both"/>
        <w:rPr>
          <w:sz w:val="16"/>
          <w:szCs w:val="16"/>
          <w:lang w:val="bg-BG"/>
        </w:rPr>
      </w:pPr>
    </w:p>
    <w:p w:rsidR="00F51127" w:rsidRPr="00273A53" w:rsidRDefault="00F51127" w:rsidP="00B26B0D">
      <w:pPr>
        <w:tabs>
          <w:tab w:val="left" w:pos="0"/>
          <w:tab w:val="left" w:pos="142"/>
        </w:tabs>
        <w:ind w:left="-360" w:right="-108" w:firstLine="567"/>
        <w:jc w:val="both"/>
        <w:rPr>
          <w:sz w:val="16"/>
          <w:szCs w:val="16"/>
          <w:lang w:val="bg-BG"/>
        </w:rPr>
      </w:pPr>
    </w:p>
    <w:p w:rsidR="00B26B0D" w:rsidRPr="00273A53" w:rsidRDefault="00B26B0D" w:rsidP="00B26B0D">
      <w:pPr>
        <w:tabs>
          <w:tab w:val="left" w:pos="0"/>
          <w:tab w:val="left" w:pos="142"/>
        </w:tabs>
        <w:ind w:left="-360" w:right="-108" w:firstLine="567"/>
        <w:jc w:val="both"/>
        <w:rPr>
          <w:b/>
          <w:i/>
          <w:sz w:val="22"/>
          <w:szCs w:val="22"/>
          <w:lang w:val="bg-BG"/>
        </w:rPr>
      </w:pPr>
      <w:r w:rsidRPr="00273A53">
        <w:rPr>
          <w:b/>
          <w:i/>
          <w:sz w:val="22"/>
          <w:szCs w:val="22"/>
          <w:lang w:val="bg-BG"/>
        </w:rPr>
        <w:t>Икономическа обосновка на искането за кредит и доказване на платежоспособност:</w:t>
      </w:r>
    </w:p>
    <w:p w:rsidR="00B26B0D" w:rsidRPr="00273A53" w:rsidRDefault="00B26B0D" w:rsidP="00B26B0D">
      <w:pPr>
        <w:numPr>
          <w:ilvl w:val="0"/>
          <w:numId w:val="4"/>
        </w:numPr>
        <w:tabs>
          <w:tab w:val="left" w:pos="0"/>
          <w:tab w:val="left" w:pos="142"/>
        </w:tabs>
        <w:ind w:left="-360" w:right="-108" w:firstLine="567"/>
        <w:jc w:val="both"/>
        <w:rPr>
          <w:lang w:val="bg-BG"/>
        </w:rPr>
      </w:pPr>
      <w:r w:rsidRPr="00273A53">
        <w:rPr>
          <w:lang w:val="bg-BG"/>
        </w:rPr>
        <w:t xml:space="preserve">Икономическа обосновка с описание на кредитната сделка; приложен бизнес план за </w:t>
      </w:r>
      <w:proofErr w:type="spellStart"/>
      <w:r w:rsidRPr="00273A53">
        <w:rPr>
          <w:lang w:val="bg-BG"/>
        </w:rPr>
        <w:t>средномесечните</w:t>
      </w:r>
      <w:proofErr w:type="spellEnd"/>
      <w:r w:rsidRPr="00273A53">
        <w:rPr>
          <w:lang w:val="bg-BG"/>
        </w:rPr>
        <w:t xml:space="preserve"> парични потоци; справки за пазари, доставчици, клиенти и конкуренция; структура на фирмата (организационна схема); за професионалния опит на управляващите; за текучеството във фирмата (персонал и управляващи) през последните две години и др. В случай, че лицето не е клиент на Банката допълнително се изисква представяне на извлечение от разплащателната сметка за предходните 12 месеца от обслужващата банка;</w:t>
      </w:r>
    </w:p>
    <w:p w:rsidR="00B26B0D" w:rsidRPr="00273A53" w:rsidRDefault="00B26B0D" w:rsidP="00B26B0D">
      <w:pPr>
        <w:numPr>
          <w:ilvl w:val="0"/>
          <w:numId w:val="4"/>
        </w:numPr>
        <w:tabs>
          <w:tab w:val="left" w:pos="0"/>
          <w:tab w:val="left" w:pos="142"/>
        </w:tabs>
        <w:ind w:left="-360" w:right="-108" w:firstLine="567"/>
        <w:jc w:val="both"/>
        <w:rPr>
          <w:lang w:val="bg-BG"/>
        </w:rPr>
      </w:pPr>
      <w:r w:rsidRPr="00273A53">
        <w:rPr>
          <w:lang w:val="bg-BG"/>
        </w:rPr>
        <w:t>Предварителни споразумения и/или окончателни договори, свързани с предмета и схемата на кредитната сделка;</w:t>
      </w:r>
    </w:p>
    <w:p w:rsidR="00B26B0D" w:rsidRPr="00273A53" w:rsidRDefault="00B26B0D" w:rsidP="00B26B0D">
      <w:pPr>
        <w:numPr>
          <w:ilvl w:val="0"/>
          <w:numId w:val="4"/>
        </w:numPr>
        <w:tabs>
          <w:tab w:val="left" w:pos="0"/>
          <w:tab w:val="left" w:pos="142"/>
        </w:tabs>
        <w:ind w:left="-360" w:right="-108" w:firstLine="567"/>
        <w:jc w:val="both"/>
        <w:rPr>
          <w:lang w:val="bg-BG"/>
        </w:rPr>
      </w:pPr>
      <w:r w:rsidRPr="00273A53">
        <w:rPr>
          <w:lang w:val="bg-BG"/>
        </w:rPr>
        <w:t>Баланс и отчет за приходите и разходите към последна дата;</w:t>
      </w:r>
    </w:p>
    <w:p w:rsidR="00B26B0D" w:rsidRPr="00273A53" w:rsidRDefault="00B26B0D" w:rsidP="00B26B0D">
      <w:pPr>
        <w:numPr>
          <w:ilvl w:val="0"/>
          <w:numId w:val="4"/>
        </w:numPr>
        <w:tabs>
          <w:tab w:val="left" w:pos="0"/>
          <w:tab w:val="left" w:pos="142"/>
        </w:tabs>
        <w:ind w:left="-360" w:right="-108" w:firstLine="567"/>
        <w:jc w:val="both"/>
        <w:rPr>
          <w:lang w:val="bg-BG"/>
        </w:rPr>
      </w:pPr>
      <w:r w:rsidRPr="00273A53">
        <w:rPr>
          <w:lang w:val="bg-BG"/>
        </w:rPr>
        <w:t>Баланси и отчети за приходите и разходите за последните две години;</w:t>
      </w:r>
    </w:p>
    <w:p w:rsidR="00B26B0D" w:rsidRPr="00273A53" w:rsidRDefault="00B26B0D" w:rsidP="00B26B0D">
      <w:pPr>
        <w:numPr>
          <w:ilvl w:val="0"/>
          <w:numId w:val="4"/>
        </w:numPr>
        <w:tabs>
          <w:tab w:val="left" w:pos="0"/>
          <w:tab w:val="left" w:pos="142"/>
        </w:tabs>
        <w:ind w:left="-360" w:right="-108" w:firstLine="567"/>
        <w:jc w:val="both"/>
        <w:rPr>
          <w:lang w:val="bg-BG"/>
        </w:rPr>
      </w:pPr>
      <w:r w:rsidRPr="00273A53">
        <w:rPr>
          <w:lang w:val="bg-BG"/>
        </w:rPr>
        <w:t>Справки -приложения към горните счетоводни отчети, съгласно Закона за счетоводството;</w:t>
      </w:r>
    </w:p>
    <w:p w:rsidR="00B26B0D" w:rsidRPr="00273A53" w:rsidRDefault="00B26B0D" w:rsidP="00B26B0D">
      <w:pPr>
        <w:numPr>
          <w:ilvl w:val="0"/>
          <w:numId w:val="4"/>
        </w:numPr>
        <w:tabs>
          <w:tab w:val="left" w:pos="0"/>
          <w:tab w:val="left" w:pos="142"/>
        </w:tabs>
        <w:ind w:left="-360" w:right="-108" w:firstLine="567"/>
        <w:jc w:val="both"/>
        <w:rPr>
          <w:lang w:val="bg-BG"/>
        </w:rPr>
      </w:pPr>
      <w:proofErr w:type="spellStart"/>
      <w:r w:rsidRPr="00273A53">
        <w:rPr>
          <w:lang w:val="bg-BG"/>
        </w:rPr>
        <w:t>Одиторски</w:t>
      </w:r>
      <w:proofErr w:type="spellEnd"/>
      <w:r w:rsidRPr="00273A53">
        <w:rPr>
          <w:lang w:val="bg-BG"/>
        </w:rPr>
        <w:t xml:space="preserve"> доклади /разширени/ към годишните баланси;</w:t>
      </w:r>
    </w:p>
    <w:p w:rsidR="00B26B0D" w:rsidRPr="00273A53" w:rsidRDefault="00B26B0D" w:rsidP="00B26B0D">
      <w:pPr>
        <w:tabs>
          <w:tab w:val="left" w:pos="0"/>
          <w:tab w:val="left" w:pos="142"/>
        </w:tabs>
        <w:ind w:left="-360" w:right="-108" w:firstLine="567"/>
        <w:jc w:val="both"/>
        <w:rPr>
          <w:sz w:val="22"/>
          <w:szCs w:val="22"/>
          <w:lang w:val="bg-BG"/>
        </w:rPr>
      </w:pPr>
    </w:p>
    <w:p w:rsidR="00876524" w:rsidRPr="00273A53" w:rsidRDefault="00876524" w:rsidP="00876524">
      <w:pPr>
        <w:pStyle w:val="BodyText3"/>
        <w:tabs>
          <w:tab w:val="left" w:pos="0"/>
          <w:tab w:val="left" w:pos="142"/>
        </w:tabs>
        <w:ind w:left="-360" w:right="-108" w:firstLine="567"/>
        <w:rPr>
          <w:rFonts w:ascii="Times New Roman" w:hAnsi="Times New Roman"/>
          <w:sz w:val="16"/>
          <w:szCs w:val="16"/>
        </w:rPr>
      </w:pPr>
      <w:r w:rsidRPr="00273A53">
        <w:rPr>
          <w:rFonts w:ascii="Times New Roman" w:hAnsi="Times New Roman"/>
          <w:i w:val="0"/>
          <w:sz w:val="16"/>
          <w:szCs w:val="16"/>
          <w:u w:val="single"/>
        </w:rPr>
        <w:t>Забележка:</w:t>
      </w:r>
      <w:r w:rsidRPr="00273A53">
        <w:rPr>
          <w:rFonts w:ascii="Times New Roman" w:hAnsi="Times New Roman"/>
          <w:sz w:val="16"/>
          <w:szCs w:val="16"/>
        </w:rPr>
        <w:t>. Всички документи се представят в оригинал и копие, като оригиналът се връща на кредитоискателя след заверката на копието от кредитоискателя и служител на банката. Банката има право да изисква представянето на някои документи само в оригинал, за прилагане в кредитното досие. Банката има право по всяко време да иска от кредитоискателя представянето и на други документи във връзка с искането за кредит.</w:t>
      </w:r>
    </w:p>
    <w:p w:rsidR="00683180" w:rsidRPr="00273A53" w:rsidRDefault="00683180" w:rsidP="00B26B0D">
      <w:pPr>
        <w:pStyle w:val="BodyText3"/>
        <w:tabs>
          <w:tab w:val="left" w:pos="0"/>
          <w:tab w:val="left" w:pos="142"/>
        </w:tabs>
        <w:ind w:left="-360" w:right="-108" w:firstLine="567"/>
        <w:rPr>
          <w:rFonts w:ascii="Times New Roman" w:hAnsi="Times New Roman"/>
          <w:b w:val="0"/>
          <w:i w:val="0"/>
          <w:sz w:val="22"/>
          <w:szCs w:val="22"/>
        </w:rPr>
      </w:pPr>
    </w:p>
    <w:p w:rsidR="00683180" w:rsidRPr="00273A53" w:rsidRDefault="00683180" w:rsidP="00B26B0D">
      <w:pPr>
        <w:pStyle w:val="BodyText3"/>
        <w:tabs>
          <w:tab w:val="left" w:pos="0"/>
          <w:tab w:val="left" w:pos="142"/>
        </w:tabs>
        <w:ind w:left="-360" w:right="-108" w:firstLine="567"/>
        <w:rPr>
          <w:rFonts w:ascii="Times New Roman" w:hAnsi="Times New Roman"/>
          <w:b w:val="0"/>
          <w:i w:val="0"/>
          <w:sz w:val="22"/>
          <w:szCs w:val="22"/>
        </w:rPr>
      </w:pPr>
    </w:p>
    <w:p w:rsidR="00BF0DD5" w:rsidRPr="00273A53" w:rsidRDefault="00BF0DD5" w:rsidP="00B26B0D">
      <w:pPr>
        <w:pStyle w:val="BodyText3"/>
        <w:tabs>
          <w:tab w:val="left" w:pos="0"/>
          <w:tab w:val="left" w:pos="142"/>
        </w:tabs>
        <w:ind w:left="-360" w:right="-108" w:firstLine="567"/>
        <w:rPr>
          <w:rFonts w:ascii="Times New Roman" w:hAnsi="Times New Roman"/>
          <w:b w:val="0"/>
          <w:i w:val="0"/>
          <w:sz w:val="22"/>
          <w:szCs w:val="22"/>
        </w:rPr>
      </w:pPr>
    </w:p>
    <w:p w:rsidR="00B26B0D" w:rsidRPr="00273A53" w:rsidRDefault="00B26B0D" w:rsidP="00B26B0D">
      <w:pPr>
        <w:tabs>
          <w:tab w:val="left" w:pos="142"/>
        </w:tabs>
        <w:ind w:left="-360" w:right="-108" w:firstLine="567"/>
        <w:rPr>
          <w:sz w:val="22"/>
          <w:szCs w:val="22"/>
          <w:lang w:val="bg-BG"/>
        </w:rPr>
      </w:pPr>
      <w:r w:rsidRPr="00273A53">
        <w:rPr>
          <w:sz w:val="22"/>
          <w:szCs w:val="22"/>
          <w:lang w:val="bg-BG"/>
        </w:rPr>
        <w:t>……………………………..                                          ..……………………………………….</w:t>
      </w:r>
    </w:p>
    <w:p w:rsidR="00B26B0D" w:rsidRPr="00516964" w:rsidRDefault="00B26B0D" w:rsidP="00B26B0D">
      <w:pPr>
        <w:tabs>
          <w:tab w:val="left" w:pos="142"/>
        </w:tabs>
        <w:ind w:left="-360" w:right="-108" w:firstLine="567"/>
        <w:rPr>
          <w:sz w:val="22"/>
          <w:szCs w:val="22"/>
          <w:lang w:val="ru-RU"/>
        </w:rPr>
      </w:pPr>
      <w:r w:rsidRPr="00273A53">
        <w:rPr>
          <w:sz w:val="22"/>
          <w:szCs w:val="22"/>
          <w:lang w:val="bg-BG"/>
        </w:rPr>
        <w:t>/място и дата на подаване/</w:t>
      </w:r>
      <w:r w:rsidRPr="00273A53">
        <w:rPr>
          <w:sz w:val="22"/>
          <w:szCs w:val="22"/>
          <w:lang w:val="bg-BG"/>
        </w:rPr>
        <w:tab/>
      </w:r>
      <w:r w:rsidRPr="00273A53">
        <w:rPr>
          <w:sz w:val="22"/>
          <w:szCs w:val="22"/>
          <w:lang w:val="bg-BG"/>
        </w:rPr>
        <w:tab/>
      </w:r>
      <w:r w:rsidRPr="00273A53">
        <w:rPr>
          <w:sz w:val="22"/>
          <w:szCs w:val="22"/>
          <w:lang w:val="bg-BG"/>
        </w:rPr>
        <w:tab/>
      </w:r>
      <w:r w:rsidRPr="00273A53">
        <w:rPr>
          <w:sz w:val="22"/>
          <w:szCs w:val="22"/>
          <w:lang w:val="bg-BG"/>
        </w:rPr>
        <w:tab/>
        <w:t>/подпис на представляващия и печат/</w:t>
      </w:r>
    </w:p>
    <w:p w:rsidR="00B26B0D" w:rsidRPr="00516964" w:rsidRDefault="00B26B0D">
      <w:pPr>
        <w:rPr>
          <w:sz w:val="24"/>
          <w:lang w:val="ru-RU"/>
        </w:rPr>
      </w:pPr>
    </w:p>
    <w:sectPr w:rsidR="00B26B0D" w:rsidRPr="00516964">
      <w:footerReference w:type="even" r:id="rId9"/>
      <w:footerReference w:type="default" r:id="rId10"/>
      <w:pgSz w:w="11907" w:h="16840" w:code="9"/>
      <w:pgMar w:top="851" w:right="1418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5A" w:rsidRDefault="0092755A">
      <w:r>
        <w:separator/>
      </w:r>
    </w:p>
  </w:endnote>
  <w:endnote w:type="continuationSeparator" w:id="0">
    <w:p w:rsidR="0092755A" w:rsidRDefault="0092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Times New Roman"/>
    <w:charset w:val="00"/>
    <w:family w:val="auto"/>
    <w:pitch w:val="variable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16" w:rsidRDefault="00F61916" w:rsidP="00F937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916" w:rsidRDefault="00F61916" w:rsidP="00C635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16" w:rsidRDefault="00F61916" w:rsidP="00F937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519">
      <w:rPr>
        <w:rStyle w:val="PageNumber"/>
        <w:noProof/>
      </w:rPr>
      <w:t>2</w:t>
    </w:r>
    <w:r>
      <w:rPr>
        <w:rStyle w:val="PageNumber"/>
      </w:rPr>
      <w:fldChar w:fldCharType="end"/>
    </w:r>
  </w:p>
  <w:p w:rsidR="00F61916" w:rsidRDefault="00F61916" w:rsidP="00C635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5A" w:rsidRDefault="0092755A">
      <w:r>
        <w:separator/>
      </w:r>
    </w:p>
  </w:footnote>
  <w:footnote w:type="continuationSeparator" w:id="0">
    <w:p w:rsidR="0092755A" w:rsidRDefault="0092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906"/>
    <w:multiLevelType w:val="hybridMultilevel"/>
    <w:tmpl w:val="210E5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773E9"/>
    <w:multiLevelType w:val="hybridMultilevel"/>
    <w:tmpl w:val="521C852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362804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B23FF5"/>
    <w:multiLevelType w:val="singleLevel"/>
    <w:tmpl w:val="3A16B76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">
    <w:nsid w:val="79E92B10"/>
    <w:multiLevelType w:val="singleLevel"/>
    <w:tmpl w:val="37E604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BE"/>
    <w:rsid w:val="00060519"/>
    <w:rsid w:val="00066879"/>
    <w:rsid w:val="000C43B2"/>
    <w:rsid w:val="000D1CD8"/>
    <w:rsid w:val="00103405"/>
    <w:rsid w:val="001270DA"/>
    <w:rsid w:val="001B1DBC"/>
    <w:rsid w:val="001B3BB1"/>
    <w:rsid w:val="00212F18"/>
    <w:rsid w:val="00227A82"/>
    <w:rsid w:val="00273A53"/>
    <w:rsid w:val="002B6207"/>
    <w:rsid w:val="002D69CB"/>
    <w:rsid w:val="002F60BF"/>
    <w:rsid w:val="003007A7"/>
    <w:rsid w:val="00330DD9"/>
    <w:rsid w:val="00333746"/>
    <w:rsid w:val="003C65BE"/>
    <w:rsid w:val="003D31A0"/>
    <w:rsid w:val="003E2A2C"/>
    <w:rsid w:val="00407B46"/>
    <w:rsid w:val="004D5BDA"/>
    <w:rsid w:val="00516964"/>
    <w:rsid w:val="00567BF6"/>
    <w:rsid w:val="0057433B"/>
    <w:rsid w:val="005A3CA6"/>
    <w:rsid w:val="0061683B"/>
    <w:rsid w:val="0062063E"/>
    <w:rsid w:val="006555B5"/>
    <w:rsid w:val="00683180"/>
    <w:rsid w:val="00694C0F"/>
    <w:rsid w:val="007078D0"/>
    <w:rsid w:val="00737C4E"/>
    <w:rsid w:val="00746EAF"/>
    <w:rsid w:val="00791B4F"/>
    <w:rsid w:val="007D30F6"/>
    <w:rsid w:val="0083157E"/>
    <w:rsid w:val="008749DD"/>
    <w:rsid w:val="00876524"/>
    <w:rsid w:val="008C7544"/>
    <w:rsid w:val="008D49CB"/>
    <w:rsid w:val="008D49DE"/>
    <w:rsid w:val="009223E0"/>
    <w:rsid w:val="0092755A"/>
    <w:rsid w:val="009919B7"/>
    <w:rsid w:val="009E55FE"/>
    <w:rsid w:val="00A0121E"/>
    <w:rsid w:val="00A01456"/>
    <w:rsid w:val="00A07534"/>
    <w:rsid w:val="00A3299A"/>
    <w:rsid w:val="00A33CA8"/>
    <w:rsid w:val="00A4078E"/>
    <w:rsid w:val="00A65983"/>
    <w:rsid w:val="00AE3214"/>
    <w:rsid w:val="00B26B0D"/>
    <w:rsid w:val="00B30C87"/>
    <w:rsid w:val="00B85C9F"/>
    <w:rsid w:val="00BC41C5"/>
    <w:rsid w:val="00BF0DD5"/>
    <w:rsid w:val="00C6351B"/>
    <w:rsid w:val="00CB49C9"/>
    <w:rsid w:val="00D21AEB"/>
    <w:rsid w:val="00D56FFD"/>
    <w:rsid w:val="00D607E8"/>
    <w:rsid w:val="00DA2774"/>
    <w:rsid w:val="00DC1C06"/>
    <w:rsid w:val="00E11369"/>
    <w:rsid w:val="00E258F1"/>
    <w:rsid w:val="00E4568C"/>
    <w:rsid w:val="00F101EF"/>
    <w:rsid w:val="00F30E15"/>
    <w:rsid w:val="00F32B46"/>
    <w:rsid w:val="00F51127"/>
    <w:rsid w:val="00F61916"/>
    <w:rsid w:val="00F64D17"/>
    <w:rsid w:val="00F709AA"/>
    <w:rsid w:val="00F9379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ok" w:hAnsi="Timok"/>
      <w:sz w:val="24"/>
    </w:rPr>
  </w:style>
  <w:style w:type="paragraph" w:styleId="Heading2">
    <w:name w:val="heading 2"/>
    <w:basedOn w:val="Normal"/>
    <w:next w:val="Normal"/>
    <w:qFormat/>
    <w:pPr>
      <w:keepNext/>
      <w:ind w:left="4536"/>
      <w:outlineLvl w:val="1"/>
    </w:pPr>
    <w:rPr>
      <w:rFonts w:ascii="TmsCyr" w:hAnsi="TmsCyr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msCyr" w:hAnsi="TmsCyr"/>
      <w:b/>
    </w:rPr>
  </w:style>
  <w:style w:type="paragraph" w:styleId="Heading4">
    <w:name w:val="heading 4"/>
    <w:basedOn w:val="Normal"/>
    <w:next w:val="Normal"/>
    <w:qFormat/>
    <w:rsid w:val="00567B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msCyr" w:hAnsi="TmsCyr"/>
      <w:sz w:val="24"/>
      <w:lang w:val="bg-BG"/>
    </w:rPr>
  </w:style>
  <w:style w:type="paragraph" w:styleId="BodyText2">
    <w:name w:val="Body Text 2"/>
    <w:basedOn w:val="Normal"/>
    <w:pPr>
      <w:jc w:val="both"/>
    </w:pPr>
    <w:rPr>
      <w:rFonts w:ascii="TmsCyr" w:hAnsi="TmsCyr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msCyr" w:hAnsi="TmsCyr"/>
      <w:b/>
      <w:i/>
      <w:lang w:val="bg-BG"/>
    </w:rPr>
  </w:style>
  <w:style w:type="paragraph" w:customStyle="1" w:styleId="WW-BodyText2">
    <w:name w:val="WW-Body Text 2"/>
    <w:basedOn w:val="Normal"/>
    <w:rsid w:val="00B26B0D"/>
    <w:pPr>
      <w:suppressAutoHyphens/>
      <w:jc w:val="both"/>
    </w:pPr>
    <w:rPr>
      <w:rFonts w:ascii="TmsCyr" w:hAnsi="TmsCyr"/>
      <w:sz w:val="24"/>
      <w:lang w:val="bg-BG" w:eastAsia="ar-SA"/>
    </w:rPr>
  </w:style>
  <w:style w:type="paragraph" w:customStyle="1" w:styleId="WW-BodyTextIndent2">
    <w:name w:val="WW-Body Text Indent 2"/>
    <w:basedOn w:val="Normal"/>
    <w:rsid w:val="00B26B0D"/>
    <w:pPr>
      <w:suppressAutoHyphens/>
      <w:ind w:firstLine="340"/>
      <w:jc w:val="both"/>
    </w:pPr>
    <w:rPr>
      <w:b/>
      <w:lang w:eastAsia="ar-SA"/>
    </w:rPr>
  </w:style>
  <w:style w:type="paragraph" w:styleId="Footer">
    <w:name w:val="footer"/>
    <w:basedOn w:val="Normal"/>
    <w:rsid w:val="00C6351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6351B"/>
  </w:style>
  <w:style w:type="paragraph" w:styleId="ListParagraph">
    <w:name w:val="List Paragraph"/>
    <w:basedOn w:val="Normal"/>
    <w:uiPriority w:val="34"/>
    <w:qFormat/>
    <w:rsid w:val="00A329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1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21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ok" w:hAnsi="Timok"/>
      <w:sz w:val="24"/>
    </w:rPr>
  </w:style>
  <w:style w:type="paragraph" w:styleId="Heading2">
    <w:name w:val="heading 2"/>
    <w:basedOn w:val="Normal"/>
    <w:next w:val="Normal"/>
    <w:qFormat/>
    <w:pPr>
      <w:keepNext/>
      <w:ind w:left="4536"/>
      <w:outlineLvl w:val="1"/>
    </w:pPr>
    <w:rPr>
      <w:rFonts w:ascii="TmsCyr" w:hAnsi="TmsCyr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msCyr" w:hAnsi="TmsCyr"/>
      <w:b/>
    </w:rPr>
  </w:style>
  <w:style w:type="paragraph" w:styleId="Heading4">
    <w:name w:val="heading 4"/>
    <w:basedOn w:val="Normal"/>
    <w:next w:val="Normal"/>
    <w:qFormat/>
    <w:rsid w:val="00567B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msCyr" w:hAnsi="TmsCyr"/>
      <w:sz w:val="24"/>
      <w:lang w:val="bg-BG"/>
    </w:rPr>
  </w:style>
  <w:style w:type="paragraph" w:styleId="BodyText2">
    <w:name w:val="Body Text 2"/>
    <w:basedOn w:val="Normal"/>
    <w:pPr>
      <w:jc w:val="both"/>
    </w:pPr>
    <w:rPr>
      <w:rFonts w:ascii="TmsCyr" w:hAnsi="TmsCyr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msCyr" w:hAnsi="TmsCyr"/>
      <w:b/>
      <w:i/>
      <w:lang w:val="bg-BG"/>
    </w:rPr>
  </w:style>
  <w:style w:type="paragraph" w:customStyle="1" w:styleId="WW-BodyText2">
    <w:name w:val="WW-Body Text 2"/>
    <w:basedOn w:val="Normal"/>
    <w:rsid w:val="00B26B0D"/>
    <w:pPr>
      <w:suppressAutoHyphens/>
      <w:jc w:val="both"/>
    </w:pPr>
    <w:rPr>
      <w:rFonts w:ascii="TmsCyr" w:hAnsi="TmsCyr"/>
      <w:sz w:val="24"/>
      <w:lang w:val="bg-BG" w:eastAsia="ar-SA"/>
    </w:rPr>
  </w:style>
  <w:style w:type="paragraph" w:customStyle="1" w:styleId="WW-BodyTextIndent2">
    <w:name w:val="WW-Body Text Indent 2"/>
    <w:basedOn w:val="Normal"/>
    <w:rsid w:val="00B26B0D"/>
    <w:pPr>
      <w:suppressAutoHyphens/>
      <w:ind w:firstLine="340"/>
      <w:jc w:val="both"/>
    </w:pPr>
    <w:rPr>
      <w:b/>
      <w:lang w:eastAsia="ar-SA"/>
    </w:rPr>
  </w:style>
  <w:style w:type="paragraph" w:styleId="Footer">
    <w:name w:val="footer"/>
    <w:basedOn w:val="Normal"/>
    <w:rsid w:val="00C6351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6351B"/>
  </w:style>
  <w:style w:type="paragraph" w:styleId="ListParagraph">
    <w:name w:val="List Paragraph"/>
    <w:basedOn w:val="Normal"/>
    <w:uiPriority w:val="34"/>
    <w:qFormat/>
    <w:rsid w:val="00A329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1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21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1CCD-BFEA-4123-A729-148941A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teximbank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office</dc:creator>
  <cp:lastModifiedBy>Атанаска Габерска</cp:lastModifiedBy>
  <cp:revision>3</cp:revision>
  <cp:lastPrinted>2007-02-20T07:26:00Z</cp:lastPrinted>
  <dcterms:created xsi:type="dcterms:W3CDTF">2018-06-06T06:17:00Z</dcterms:created>
  <dcterms:modified xsi:type="dcterms:W3CDTF">2018-06-06T07:05:00Z</dcterms:modified>
</cp:coreProperties>
</file>